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5C" w:rsidRPr="005F165C" w:rsidRDefault="005F165C" w:rsidP="005F165C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5F165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关于评选2016年度中国产学研合作创新与促进奖的通知</w:t>
      </w:r>
    </w:p>
    <w:p w:rsidR="005F165C" w:rsidRPr="005F165C" w:rsidRDefault="005F165C" w:rsidP="005F165C">
      <w:pPr>
        <w:widowControl/>
        <w:pBdr>
          <w:bottom w:val="single" w:sz="6" w:space="10" w:color="E3E3E3"/>
        </w:pBdr>
        <w:shd w:val="clear" w:color="auto" w:fill="FFFFFF"/>
        <w:spacing w:after="450"/>
        <w:jc w:val="center"/>
        <w:outlineLvl w:val="2"/>
        <w:rPr>
          <w:rFonts w:ascii="微软雅黑" w:eastAsia="微软雅黑" w:hAnsi="微软雅黑" w:cs="宋体" w:hint="eastAsia"/>
          <w:b/>
          <w:bCs/>
          <w:color w:val="9A9A9A"/>
          <w:kern w:val="0"/>
          <w:sz w:val="18"/>
          <w:szCs w:val="18"/>
        </w:rPr>
      </w:pPr>
      <w:r w:rsidRPr="005F165C">
        <w:rPr>
          <w:rFonts w:ascii="微软雅黑" w:eastAsia="微软雅黑" w:hAnsi="微软雅黑" w:cs="宋体" w:hint="eastAsia"/>
          <w:b/>
          <w:bCs/>
          <w:color w:val="9A9A9A"/>
          <w:kern w:val="0"/>
          <w:sz w:val="18"/>
          <w:szCs w:val="18"/>
        </w:rPr>
        <w:t>发布时间：2016-04-19 来源： 点击次数：479 打印 作者： 字号：小中大</w:t>
      </w:r>
    </w:p>
    <w:p w:rsidR="005F165C" w:rsidRPr="005F165C" w:rsidRDefault="005F165C" w:rsidP="005F165C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F165C"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4FA6DC11" wp14:editId="4826E53A">
            <wp:extent cx="6591300" cy="10696575"/>
            <wp:effectExtent l="0" t="0" r="0" b="9525"/>
            <wp:docPr id="1" name="图片 1" descr="http://www.360cxy.cn/upload/contents/2016/04/20160420110006_8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360cxy.cn/upload/contents/2016/04/20160420110006_846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65C"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4F5551F0" wp14:editId="7BECC3A3">
            <wp:extent cx="6886575" cy="10696575"/>
            <wp:effectExtent l="0" t="0" r="9525" b="9525"/>
            <wp:docPr id="2" name="图片 2" descr="http://www.360cxy.cn/upload/contents/2016/04/20160420110010_1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360cxy.cn/upload/contents/2016/04/20160420110010_138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65C"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17355542" wp14:editId="2315D1DF">
            <wp:extent cx="6762750" cy="10696575"/>
            <wp:effectExtent l="0" t="0" r="0" b="9525"/>
            <wp:docPr id="3" name="图片 3" descr="http://www.360cxy.cn/upload/contents/2016/04/20160420110012_5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360cxy.cn/upload/contents/2016/04/20160420110012_504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F165C"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74147C1F" wp14:editId="137980D3">
            <wp:extent cx="6867525" cy="10696575"/>
            <wp:effectExtent l="0" t="0" r="9525" b="9525"/>
            <wp:docPr id="4" name="图片 4" descr="http://www.360cxy.cn/upload/contents/2016/04/20160420110014_95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360cxy.cn/upload/contents/2016/04/20160420110014_956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75CE" w:rsidRDefault="003075CE"/>
    <w:sectPr w:rsidR="0030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C3"/>
    <w:rsid w:val="003075CE"/>
    <w:rsid w:val="005C42C3"/>
    <w:rsid w:val="005F165C"/>
    <w:rsid w:val="00B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A26DD-5EC9-4D1C-879F-31A54DEB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2016-04-21T07:38:00Z</dcterms:created>
  <dcterms:modified xsi:type="dcterms:W3CDTF">2016-04-21T07:40:00Z</dcterms:modified>
</cp:coreProperties>
</file>