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23615E" w14:textId="77777777" w:rsidR="00D472E5" w:rsidRDefault="00D472E5" w:rsidP="00D472E5">
      <w:pPr>
        <w:jc w:val="center"/>
        <w:rPr>
          <w:rFonts w:ascii="黑体" w:eastAsia="黑体" w:hAnsi="黑体" w:cs="Times New Roman"/>
          <w:b/>
          <w:bCs/>
          <w:sz w:val="44"/>
          <w:szCs w:val="44"/>
        </w:rPr>
      </w:pPr>
      <w:bookmarkStart w:id="0" w:name="_GoBack"/>
      <w:r w:rsidRPr="005D39B1">
        <w:rPr>
          <w:rFonts w:ascii="黑体" w:eastAsia="黑体" w:hAnsi="黑体" w:cs="黑体" w:hint="eastAsia"/>
          <w:b/>
          <w:bCs/>
          <w:sz w:val="44"/>
          <w:szCs w:val="44"/>
        </w:rPr>
        <w:t>中铁西南科学研究院有限公司</w:t>
      </w:r>
    </w:p>
    <w:bookmarkEnd w:id="0"/>
    <w:p w14:paraId="5A5B0054" w14:textId="77777777" w:rsidR="00D472E5" w:rsidRPr="00A115DB" w:rsidRDefault="00D472E5" w:rsidP="00D472E5">
      <w:pPr>
        <w:jc w:val="center"/>
        <w:rPr>
          <w:rFonts w:ascii="黑体" w:eastAsia="黑体" w:hAnsi="黑体" w:cs="Times New Roman"/>
          <w:b/>
          <w:bCs/>
          <w:sz w:val="84"/>
          <w:szCs w:val="84"/>
        </w:rPr>
      </w:pPr>
      <w:r w:rsidRPr="00A115DB">
        <w:rPr>
          <w:rFonts w:ascii="黑体" w:eastAsia="黑体" w:hAnsi="黑体" w:cs="黑体" w:hint="eastAsia"/>
          <w:b/>
          <w:bCs/>
          <w:sz w:val="84"/>
          <w:szCs w:val="84"/>
        </w:rPr>
        <w:t>招聘简章</w:t>
      </w:r>
    </w:p>
    <w:p w14:paraId="702884A8" w14:textId="77777777" w:rsidR="00D472E5" w:rsidRDefault="00D472E5" w:rsidP="00D472E5">
      <w:pPr>
        <w:jc w:val="left"/>
        <w:outlineLvl w:val="0"/>
        <w:rPr>
          <w:rFonts w:cs="Times New Roman"/>
          <w:b/>
          <w:bCs/>
          <w:sz w:val="30"/>
          <w:szCs w:val="30"/>
        </w:rPr>
      </w:pPr>
      <w:r>
        <w:rPr>
          <w:rFonts w:cs="宋体" w:hint="eastAsia"/>
          <w:b/>
          <w:bCs/>
          <w:sz w:val="30"/>
          <w:szCs w:val="30"/>
        </w:rPr>
        <w:t>一、企业简介</w:t>
      </w:r>
    </w:p>
    <w:tbl>
      <w:tblPr>
        <w:tblW w:w="964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9640"/>
      </w:tblGrid>
      <w:tr w:rsidR="00D472E5" w:rsidRPr="005D39B1" w14:paraId="17F70BC5" w14:textId="77777777" w:rsidTr="007E4700">
        <w:trPr>
          <w:trHeight w:val="567"/>
          <w:jc w:val="center"/>
        </w:trPr>
        <w:tc>
          <w:tcPr>
            <w:tcW w:w="9640" w:type="dxa"/>
            <w:tcBorders>
              <w:top w:val="double" w:sz="4" w:space="0" w:color="auto"/>
            </w:tcBorders>
            <w:vAlign w:val="center"/>
          </w:tcPr>
          <w:p w14:paraId="5D7621AF" w14:textId="77777777" w:rsidR="00D472E5" w:rsidRPr="005D39B1" w:rsidRDefault="00D472E5" w:rsidP="007E4700">
            <w:pPr>
              <w:tabs>
                <w:tab w:val="left" w:pos="1392"/>
              </w:tabs>
              <w:ind w:firstLineChars="82" w:firstLine="197"/>
              <w:jc w:val="center"/>
              <w:rPr>
                <w:rFonts w:ascii="仿宋" w:eastAsia="仿宋" w:hAnsi="仿宋" w:cs="Times New Roman"/>
                <w:b/>
                <w:bCs/>
                <w:color w:val="000000"/>
                <w:sz w:val="24"/>
                <w:szCs w:val="24"/>
              </w:rPr>
            </w:pPr>
            <w:r w:rsidRPr="005D39B1">
              <w:rPr>
                <w:rFonts w:ascii="仿宋" w:eastAsia="仿宋" w:hAnsi="仿宋" w:cs="仿宋" w:hint="eastAsia"/>
                <w:b/>
                <w:bCs/>
                <w:color w:val="000000"/>
                <w:sz w:val="24"/>
                <w:szCs w:val="24"/>
              </w:rPr>
              <w:t>企业简况</w:t>
            </w:r>
          </w:p>
        </w:tc>
      </w:tr>
      <w:tr w:rsidR="00D472E5" w:rsidRPr="005D39B1" w14:paraId="29F70CE2" w14:textId="77777777" w:rsidTr="007E4700">
        <w:trPr>
          <w:trHeight w:val="567"/>
          <w:jc w:val="center"/>
        </w:trPr>
        <w:tc>
          <w:tcPr>
            <w:tcW w:w="9640" w:type="dxa"/>
            <w:vAlign w:val="center"/>
          </w:tcPr>
          <w:p w14:paraId="7B8B4C32" w14:textId="77777777" w:rsidR="00D472E5" w:rsidRPr="005D39B1" w:rsidRDefault="00D472E5" w:rsidP="007E4700">
            <w:pPr>
              <w:pStyle w:val="15"/>
              <w:spacing w:line="240" w:lineRule="auto"/>
              <w:ind w:leftChars="0" w:left="0"/>
              <w:rPr>
                <w:rFonts w:ascii="仿宋" w:eastAsia="仿宋" w:hAnsi="仿宋"/>
                <w:color w:val="000000"/>
              </w:rPr>
            </w:pPr>
            <w:r w:rsidRPr="005D39B1">
              <w:rPr>
                <w:rFonts w:ascii="仿宋" w:eastAsia="仿宋" w:hAnsi="仿宋" w:cs="仿宋" w:hint="eastAsia"/>
                <w:color w:val="000000"/>
              </w:rPr>
              <w:t>企业名称：中铁西南科学研究院有限公司</w:t>
            </w:r>
          </w:p>
        </w:tc>
      </w:tr>
      <w:tr w:rsidR="00D472E5" w:rsidRPr="005D39B1" w14:paraId="2FF2123B" w14:textId="77777777" w:rsidTr="007E4700">
        <w:trPr>
          <w:trHeight w:val="567"/>
          <w:jc w:val="center"/>
        </w:trPr>
        <w:tc>
          <w:tcPr>
            <w:tcW w:w="9640" w:type="dxa"/>
            <w:vAlign w:val="center"/>
          </w:tcPr>
          <w:p w14:paraId="05B5F12E" w14:textId="77777777" w:rsidR="00D472E5" w:rsidRPr="005D39B1" w:rsidRDefault="00D472E5" w:rsidP="007E4700">
            <w:pPr>
              <w:tabs>
                <w:tab w:val="left" w:pos="1392"/>
              </w:tabs>
              <w:rPr>
                <w:rFonts w:ascii="仿宋" w:eastAsia="仿宋" w:hAnsi="仿宋" w:cs="Times New Roman"/>
                <w:color w:val="000000"/>
                <w:sz w:val="24"/>
                <w:szCs w:val="24"/>
              </w:rPr>
            </w:pPr>
            <w:r w:rsidRPr="005D39B1">
              <w:rPr>
                <w:rFonts w:ascii="仿宋" w:eastAsia="仿宋" w:hAnsi="仿宋" w:cs="仿宋" w:hint="eastAsia"/>
                <w:color w:val="000000"/>
                <w:sz w:val="24"/>
                <w:szCs w:val="24"/>
              </w:rPr>
              <w:t>上级主管单位名称：中国中铁股份有限公司</w:t>
            </w:r>
          </w:p>
        </w:tc>
      </w:tr>
      <w:tr w:rsidR="00D472E5" w:rsidRPr="005D39B1" w14:paraId="73A18939" w14:textId="77777777" w:rsidTr="007E4700">
        <w:trPr>
          <w:trHeight w:val="567"/>
          <w:jc w:val="center"/>
        </w:trPr>
        <w:tc>
          <w:tcPr>
            <w:tcW w:w="9640" w:type="dxa"/>
            <w:vAlign w:val="center"/>
          </w:tcPr>
          <w:p w14:paraId="74B234D3" w14:textId="77777777" w:rsidR="00D472E5" w:rsidRPr="005D39B1" w:rsidRDefault="00D472E5" w:rsidP="007E4700">
            <w:pPr>
              <w:tabs>
                <w:tab w:val="left" w:pos="1392"/>
              </w:tabs>
              <w:rPr>
                <w:rFonts w:ascii="仿宋" w:eastAsia="仿宋" w:hAnsi="仿宋" w:cs="仿宋"/>
                <w:color w:val="000000"/>
                <w:sz w:val="24"/>
                <w:szCs w:val="24"/>
              </w:rPr>
            </w:pPr>
            <w:r w:rsidRPr="005D39B1">
              <w:rPr>
                <w:rFonts w:ascii="仿宋" w:eastAsia="仿宋" w:hAnsi="仿宋" w:cs="仿宋" w:hint="eastAsia"/>
                <w:color w:val="000000"/>
                <w:sz w:val="24"/>
                <w:szCs w:val="24"/>
              </w:rPr>
              <w:t>注册时间：</w:t>
            </w:r>
            <w:r w:rsidRPr="005D39B1">
              <w:rPr>
                <w:rFonts w:ascii="仿宋" w:eastAsia="仿宋" w:hAnsi="仿宋" w:cs="仿宋"/>
                <w:color w:val="000000"/>
                <w:sz w:val="24"/>
                <w:szCs w:val="24"/>
              </w:rPr>
              <w:t xml:space="preserve"> 2001</w:t>
            </w:r>
            <w:r w:rsidRPr="005D39B1">
              <w:rPr>
                <w:rFonts w:ascii="仿宋" w:eastAsia="仿宋" w:hAnsi="仿宋" w:cs="仿宋" w:hint="eastAsia"/>
                <w:color w:val="000000"/>
                <w:sz w:val="24"/>
                <w:szCs w:val="24"/>
              </w:rPr>
              <w:t>年</w:t>
            </w:r>
            <w:r w:rsidRPr="005D39B1">
              <w:rPr>
                <w:rFonts w:ascii="仿宋" w:eastAsia="仿宋" w:hAnsi="仿宋" w:cs="仿宋"/>
                <w:color w:val="000000"/>
                <w:sz w:val="24"/>
                <w:szCs w:val="24"/>
              </w:rPr>
              <w:t xml:space="preserve"> 6 </w:t>
            </w:r>
            <w:r w:rsidRPr="005D39B1">
              <w:rPr>
                <w:rFonts w:ascii="仿宋" w:eastAsia="仿宋" w:hAnsi="仿宋" w:cs="仿宋" w:hint="eastAsia"/>
                <w:color w:val="000000"/>
                <w:sz w:val="24"/>
                <w:szCs w:val="24"/>
              </w:rPr>
              <w:t>月</w:t>
            </w:r>
            <w:r w:rsidRPr="005D39B1">
              <w:rPr>
                <w:rFonts w:ascii="仿宋" w:eastAsia="仿宋" w:hAnsi="仿宋" w:cs="仿宋"/>
                <w:color w:val="000000"/>
                <w:sz w:val="24"/>
                <w:szCs w:val="24"/>
              </w:rPr>
              <w:t xml:space="preserve"> 11 </w:t>
            </w:r>
            <w:r w:rsidRPr="005D39B1">
              <w:rPr>
                <w:rFonts w:ascii="仿宋" w:eastAsia="仿宋" w:hAnsi="仿宋" w:cs="仿宋" w:hint="eastAsia"/>
                <w:color w:val="000000"/>
                <w:sz w:val="24"/>
                <w:szCs w:val="24"/>
              </w:rPr>
              <w:t>日</w:t>
            </w:r>
            <w:r w:rsidRPr="005D39B1">
              <w:rPr>
                <w:rFonts w:ascii="仿宋" w:eastAsia="仿宋" w:hAnsi="仿宋" w:cs="仿宋"/>
                <w:color w:val="000000"/>
                <w:sz w:val="24"/>
                <w:szCs w:val="24"/>
              </w:rPr>
              <w:t xml:space="preserve">   </w:t>
            </w:r>
          </w:p>
        </w:tc>
      </w:tr>
      <w:tr w:rsidR="00D472E5" w:rsidRPr="005D39B1" w14:paraId="7D6A62FB" w14:textId="77777777" w:rsidTr="007E4700">
        <w:trPr>
          <w:trHeight w:val="567"/>
          <w:jc w:val="center"/>
        </w:trPr>
        <w:tc>
          <w:tcPr>
            <w:tcW w:w="9640" w:type="dxa"/>
            <w:vAlign w:val="center"/>
          </w:tcPr>
          <w:p w14:paraId="171A323E" w14:textId="77777777" w:rsidR="00D472E5" w:rsidRPr="005D39B1" w:rsidRDefault="00D472E5" w:rsidP="007E4700">
            <w:pPr>
              <w:tabs>
                <w:tab w:val="left" w:pos="1392"/>
              </w:tabs>
              <w:rPr>
                <w:rFonts w:ascii="仿宋" w:eastAsia="仿宋" w:hAnsi="仿宋" w:cs="Times New Roman"/>
                <w:color w:val="000000"/>
                <w:sz w:val="24"/>
                <w:szCs w:val="24"/>
              </w:rPr>
            </w:pPr>
            <w:r w:rsidRPr="005D39B1">
              <w:rPr>
                <w:rFonts w:ascii="仿宋" w:eastAsia="仿宋" w:hAnsi="仿宋" w:cs="仿宋" w:hint="eastAsia"/>
                <w:color w:val="000000"/>
                <w:sz w:val="24"/>
                <w:szCs w:val="24"/>
              </w:rPr>
              <w:t>资质等级：工程勘察甲级、桥梁隧道专项、综合乙级、</w:t>
            </w:r>
            <w:r w:rsidRPr="005D39B1">
              <w:rPr>
                <w:rFonts w:ascii="仿宋" w:eastAsia="仿宋" w:hAnsi="仿宋" w:cs="仿宋"/>
                <w:color w:val="000000"/>
                <w:sz w:val="24"/>
                <w:szCs w:val="24"/>
              </w:rPr>
              <w:t>CMA</w:t>
            </w:r>
            <w:r w:rsidRPr="005D39B1">
              <w:rPr>
                <w:rFonts w:ascii="仿宋" w:eastAsia="仿宋" w:hAnsi="仿宋" w:cs="仿宋" w:hint="eastAsia"/>
                <w:color w:val="000000"/>
                <w:sz w:val="24"/>
                <w:szCs w:val="24"/>
              </w:rPr>
              <w:t>计量认证</w:t>
            </w:r>
          </w:p>
          <w:p w14:paraId="6306229A" w14:textId="77777777" w:rsidR="00D472E5" w:rsidRPr="005D39B1" w:rsidRDefault="00D472E5" w:rsidP="007E4700">
            <w:pPr>
              <w:tabs>
                <w:tab w:val="left" w:pos="1392"/>
              </w:tabs>
              <w:rPr>
                <w:rFonts w:ascii="仿宋" w:eastAsia="仿宋" w:hAnsi="仿宋" w:cs="仿宋"/>
                <w:color w:val="000000"/>
                <w:sz w:val="24"/>
                <w:szCs w:val="24"/>
              </w:rPr>
            </w:pPr>
            <w:r w:rsidRPr="005D39B1">
              <w:rPr>
                <w:rFonts w:ascii="仿宋" w:eastAsia="仿宋" w:hAnsi="仿宋" w:cs="仿宋" w:hint="eastAsia"/>
                <w:color w:val="000000"/>
                <w:sz w:val="24"/>
                <w:szCs w:val="24"/>
              </w:rPr>
              <w:t>营业执照（号码）：</w:t>
            </w:r>
            <w:r w:rsidRPr="005D39B1">
              <w:rPr>
                <w:rFonts w:ascii="仿宋" w:eastAsia="仿宋" w:hAnsi="仿宋" w:cs="仿宋"/>
                <w:color w:val="000000"/>
                <w:sz w:val="24"/>
                <w:szCs w:val="24"/>
              </w:rPr>
              <w:t xml:space="preserve"> 510100000100019</w:t>
            </w:r>
          </w:p>
        </w:tc>
      </w:tr>
      <w:tr w:rsidR="00D472E5" w:rsidRPr="005D39B1" w14:paraId="15394414" w14:textId="77777777" w:rsidTr="007E4700">
        <w:trPr>
          <w:trHeight w:val="567"/>
          <w:jc w:val="center"/>
        </w:trPr>
        <w:tc>
          <w:tcPr>
            <w:tcW w:w="9640" w:type="dxa"/>
            <w:vAlign w:val="center"/>
          </w:tcPr>
          <w:p w14:paraId="75642CBE" w14:textId="77777777" w:rsidR="00D472E5" w:rsidRPr="005D39B1" w:rsidRDefault="00D472E5" w:rsidP="007E4700">
            <w:pPr>
              <w:tabs>
                <w:tab w:val="left" w:pos="1392"/>
              </w:tabs>
              <w:rPr>
                <w:rFonts w:ascii="仿宋" w:eastAsia="仿宋" w:hAnsi="仿宋" w:cs="Times New Roman"/>
                <w:color w:val="000000"/>
                <w:sz w:val="24"/>
                <w:szCs w:val="24"/>
              </w:rPr>
            </w:pPr>
            <w:r w:rsidRPr="005D39B1">
              <w:rPr>
                <w:rFonts w:ascii="仿宋" w:eastAsia="仿宋" w:hAnsi="仿宋" w:cs="仿宋" w:hint="eastAsia"/>
                <w:color w:val="000000"/>
                <w:sz w:val="24"/>
                <w:szCs w:val="24"/>
              </w:rPr>
              <w:t>职工人数</w:t>
            </w:r>
          </w:p>
          <w:p w14:paraId="1F157514" w14:textId="77777777" w:rsidR="00D472E5" w:rsidRPr="005D39B1" w:rsidRDefault="00D472E5" w:rsidP="007E4700">
            <w:pPr>
              <w:tabs>
                <w:tab w:val="left" w:pos="1392"/>
              </w:tabs>
              <w:rPr>
                <w:rFonts w:ascii="仿宋" w:eastAsia="仿宋" w:hAnsi="仿宋" w:cs="Times New Roman"/>
                <w:color w:val="000000"/>
                <w:sz w:val="24"/>
                <w:szCs w:val="24"/>
              </w:rPr>
            </w:pPr>
            <w:r w:rsidRPr="005D39B1">
              <w:rPr>
                <w:rFonts w:ascii="仿宋" w:eastAsia="仿宋" w:hAnsi="仿宋" w:cs="仿宋" w:hint="eastAsia"/>
                <w:color w:val="000000"/>
                <w:sz w:val="24"/>
                <w:szCs w:val="24"/>
              </w:rPr>
              <w:t>总人数：</w:t>
            </w:r>
            <w:r w:rsidRPr="005D39B1">
              <w:rPr>
                <w:rFonts w:ascii="仿宋" w:eastAsia="仿宋" w:hAnsi="仿宋" w:cs="仿宋"/>
                <w:color w:val="000000"/>
                <w:sz w:val="24"/>
                <w:szCs w:val="24"/>
              </w:rPr>
              <w:t>459</w:t>
            </w:r>
            <w:r w:rsidRPr="005D39B1">
              <w:rPr>
                <w:rFonts w:ascii="仿宋" w:eastAsia="仿宋" w:hAnsi="仿宋" w:cs="仿宋" w:hint="eastAsia"/>
                <w:color w:val="000000"/>
                <w:sz w:val="24"/>
                <w:szCs w:val="24"/>
              </w:rPr>
              <w:t>名。其中高级工程师</w:t>
            </w:r>
            <w:r w:rsidRPr="005D39B1">
              <w:rPr>
                <w:rFonts w:ascii="仿宋" w:eastAsia="仿宋" w:hAnsi="仿宋" w:cs="仿宋"/>
                <w:color w:val="000000"/>
                <w:sz w:val="24"/>
                <w:szCs w:val="24"/>
              </w:rPr>
              <w:t>101</w:t>
            </w:r>
            <w:r w:rsidRPr="005D39B1">
              <w:rPr>
                <w:rFonts w:ascii="仿宋" w:eastAsia="仿宋" w:hAnsi="仿宋" w:cs="仿宋" w:hint="eastAsia"/>
                <w:color w:val="000000"/>
                <w:sz w:val="24"/>
                <w:szCs w:val="24"/>
              </w:rPr>
              <w:t>名；工程师</w:t>
            </w:r>
            <w:r w:rsidRPr="005D39B1">
              <w:rPr>
                <w:rFonts w:ascii="仿宋" w:eastAsia="仿宋" w:hAnsi="仿宋" w:cs="仿宋"/>
                <w:color w:val="000000"/>
                <w:sz w:val="24"/>
                <w:szCs w:val="24"/>
              </w:rPr>
              <w:t>207</w:t>
            </w:r>
            <w:r w:rsidRPr="005D39B1">
              <w:rPr>
                <w:rFonts w:ascii="仿宋" w:eastAsia="仿宋" w:hAnsi="仿宋" w:cs="仿宋" w:hint="eastAsia"/>
                <w:color w:val="000000"/>
                <w:sz w:val="24"/>
                <w:szCs w:val="24"/>
              </w:rPr>
              <w:t>名；行政管理人员</w:t>
            </w:r>
            <w:r w:rsidRPr="005D39B1">
              <w:rPr>
                <w:rFonts w:ascii="仿宋" w:eastAsia="仿宋" w:hAnsi="仿宋" w:cs="仿宋"/>
                <w:color w:val="000000"/>
                <w:sz w:val="24"/>
                <w:szCs w:val="24"/>
              </w:rPr>
              <w:t>209</w:t>
            </w:r>
            <w:r w:rsidRPr="005D39B1">
              <w:rPr>
                <w:rFonts w:ascii="仿宋" w:eastAsia="仿宋" w:hAnsi="仿宋" w:cs="仿宋" w:hint="eastAsia"/>
                <w:color w:val="000000"/>
                <w:sz w:val="24"/>
                <w:szCs w:val="24"/>
              </w:rPr>
              <w:t>名。</w:t>
            </w:r>
          </w:p>
        </w:tc>
      </w:tr>
      <w:tr w:rsidR="00D472E5" w:rsidRPr="005D39B1" w14:paraId="73A99F37" w14:textId="77777777" w:rsidTr="007E4700">
        <w:trPr>
          <w:trHeight w:val="567"/>
          <w:jc w:val="center"/>
        </w:trPr>
        <w:tc>
          <w:tcPr>
            <w:tcW w:w="9640" w:type="dxa"/>
            <w:vAlign w:val="center"/>
          </w:tcPr>
          <w:p w14:paraId="50F57580" w14:textId="77777777" w:rsidR="00D472E5" w:rsidRPr="005D39B1" w:rsidRDefault="00D472E5" w:rsidP="007E4700">
            <w:pPr>
              <w:tabs>
                <w:tab w:val="left" w:pos="1392"/>
              </w:tabs>
              <w:ind w:firstLineChars="82" w:firstLine="197"/>
              <w:jc w:val="center"/>
              <w:rPr>
                <w:rFonts w:ascii="仿宋" w:eastAsia="仿宋" w:hAnsi="仿宋" w:cs="Times New Roman"/>
                <w:b/>
                <w:bCs/>
                <w:color w:val="000000"/>
                <w:sz w:val="24"/>
                <w:szCs w:val="24"/>
              </w:rPr>
            </w:pPr>
            <w:r w:rsidRPr="005D39B1">
              <w:rPr>
                <w:rFonts w:ascii="仿宋" w:eastAsia="仿宋" w:hAnsi="仿宋" w:cs="仿宋" w:hint="eastAsia"/>
                <w:b/>
                <w:bCs/>
                <w:color w:val="000000"/>
                <w:sz w:val="24"/>
                <w:szCs w:val="24"/>
              </w:rPr>
              <w:t>企业情况介绍</w:t>
            </w:r>
          </w:p>
        </w:tc>
      </w:tr>
      <w:tr w:rsidR="00D472E5" w:rsidRPr="005D39B1" w14:paraId="71680DF9" w14:textId="77777777" w:rsidTr="007E4700">
        <w:trPr>
          <w:trHeight w:val="567"/>
          <w:jc w:val="center"/>
        </w:trPr>
        <w:tc>
          <w:tcPr>
            <w:tcW w:w="9640" w:type="dxa"/>
          </w:tcPr>
          <w:p w14:paraId="4D4DFA84" w14:textId="77777777" w:rsidR="00D472E5" w:rsidRPr="005D39B1" w:rsidRDefault="00D472E5" w:rsidP="007E4700">
            <w:pPr>
              <w:pStyle w:val="a4"/>
              <w:spacing w:before="0" w:beforeAutospacing="0" w:after="0" w:afterAutospacing="0"/>
              <w:ind w:firstLineChars="200" w:firstLine="480"/>
              <w:jc w:val="both"/>
              <w:rPr>
                <w:rFonts w:ascii="仿宋" w:eastAsia="仿宋" w:hAnsi="仿宋" w:cs="Times New Roman"/>
                <w:color w:val="000000"/>
                <w:kern w:val="2"/>
              </w:rPr>
            </w:pPr>
            <w:r w:rsidRPr="005D39B1">
              <w:rPr>
                <w:rFonts w:ascii="仿宋" w:eastAsia="仿宋" w:hAnsi="仿宋" w:cs="仿宋" w:hint="eastAsia"/>
                <w:color w:val="000000"/>
                <w:kern w:val="2"/>
              </w:rPr>
              <w:t>中铁西南科学研究院有限公司为中国中铁股份有限公司的全资子公司，始建于</w:t>
            </w:r>
            <w:r w:rsidRPr="005D39B1">
              <w:rPr>
                <w:rFonts w:ascii="仿宋" w:eastAsia="仿宋" w:hAnsi="仿宋" w:cs="仿宋"/>
                <w:color w:val="000000"/>
                <w:kern w:val="2"/>
              </w:rPr>
              <w:t>1959</w:t>
            </w:r>
            <w:r w:rsidRPr="005D39B1">
              <w:rPr>
                <w:rFonts w:ascii="仿宋" w:eastAsia="仿宋" w:hAnsi="仿宋" w:cs="仿宋" w:hint="eastAsia"/>
                <w:color w:val="000000"/>
                <w:kern w:val="2"/>
              </w:rPr>
              <w:t>年，是从事隧道及地下工程、桥梁及工程结构、地质灾害防治工程的科学研究、检测、咨询、设计、施工、监理、试验和配套产品开发的科技型企业。</w:t>
            </w:r>
          </w:p>
          <w:p w14:paraId="43906568" w14:textId="77777777" w:rsidR="00D472E5" w:rsidRPr="005D39B1" w:rsidRDefault="00D472E5" w:rsidP="007E4700">
            <w:pPr>
              <w:pStyle w:val="a4"/>
              <w:spacing w:before="0" w:beforeAutospacing="0" w:after="0" w:afterAutospacing="0"/>
              <w:ind w:firstLineChars="200" w:firstLine="480"/>
              <w:jc w:val="both"/>
              <w:rPr>
                <w:rFonts w:ascii="仿宋" w:eastAsia="仿宋" w:hAnsi="仿宋" w:cs="Times New Roman"/>
                <w:color w:val="000000"/>
                <w:kern w:val="2"/>
              </w:rPr>
            </w:pPr>
            <w:r w:rsidRPr="005D39B1">
              <w:rPr>
                <w:rFonts w:ascii="仿宋" w:eastAsia="仿宋" w:hAnsi="仿宋" w:cs="仿宋"/>
                <w:color w:val="000000"/>
                <w:kern w:val="2"/>
              </w:rPr>
              <w:t>50</w:t>
            </w:r>
            <w:r w:rsidRPr="005D39B1">
              <w:rPr>
                <w:rFonts w:ascii="仿宋" w:eastAsia="仿宋" w:hAnsi="仿宋" w:cs="仿宋" w:hint="eastAsia"/>
                <w:color w:val="000000"/>
                <w:kern w:val="2"/>
              </w:rPr>
              <w:t>年来，中铁西南科学研究院在锚喷支护技术、隧道监测技术和信息化设计、软弱围岩隧道修建技术、隧道地质超前预报、工程岩体稳定性分级、长大隧道施工机械化配套、消防技术、客运专线隧道空气动力学、新型桥梁结构技术、泥石流灾害防治技术、工程检测新技术以及隧道工程信息研究等方面，取得一批具有重大社会效益和经济效益的研究成果。特别是在成昆铁路、大瑶山隧道、秦岭隧道、青藏铁路、广州地铁等重大工程的科技攻关中以及高速铁路隧道设计参数、沉管水下隧道可行性研究项目的研究工作中创造出不俗的业绩。</w:t>
            </w:r>
          </w:p>
          <w:p w14:paraId="158F1D40" w14:textId="77777777" w:rsidR="00D472E5" w:rsidRPr="005D39B1" w:rsidRDefault="00D472E5" w:rsidP="007E4700">
            <w:pPr>
              <w:pStyle w:val="a4"/>
              <w:spacing w:before="0" w:beforeAutospacing="0" w:after="0" w:afterAutospacing="0"/>
              <w:ind w:firstLineChars="200" w:firstLine="480"/>
              <w:jc w:val="both"/>
              <w:rPr>
                <w:rFonts w:ascii="仿宋" w:eastAsia="仿宋" w:hAnsi="仿宋" w:cs="Times New Roman"/>
                <w:color w:val="000000"/>
                <w:kern w:val="2"/>
              </w:rPr>
            </w:pPr>
            <w:r w:rsidRPr="005D39B1">
              <w:rPr>
                <w:rFonts w:ascii="仿宋" w:eastAsia="仿宋" w:hAnsi="仿宋" w:cs="仿宋" w:hint="eastAsia"/>
                <w:color w:val="000000"/>
                <w:kern w:val="2"/>
              </w:rPr>
              <w:t>共取得重大科研成果</w:t>
            </w:r>
            <w:r w:rsidRPr="005D39B1">
              <w:rPr>
                <w:rFonts w:ascii="仿宋" w:eastAsia="仿宋" w:hAnsi="仿宋" w:cs="仿宋"/>
                <w:color w:val="000000"/>
                <w:kern w:val="2"/>
              </w:rPr>
              <w:t>305</w:t>
            </w:r>
            <w:r w:rsidRPr="005D39B1">
              <w:rPr>
                <w:rFonts w:ascii="仿宋" w:eastAsia="仿宋" w:hAnsi="仿宋" w:cs="仿宋" w:hint="eastAsia"/>
                <w:color w:val="000000"/>
                <w:kern w:val="2"/>
              </w:rPr>
              <w:t>项，其中国家级</w:t>
            </w:r>
            <w:r w:rsidRPr="005D39B1">
              <w:rPr>
                <w:rFonts w:ascii="仿宋" w:eastAsia="仿宋" w:hAnsi="仿宋" w:cs="仿宋"/>
                <w:color w:val="000000"/>
                <w:kern w:val="2"/>
              </w:rPr>
              <w:t>31</w:t>
            </w:r>
            <w:r w:rsidRPr="005D39B1">
              <w:rPr>
                <w:rFonts w:ascii="仿宋" w:eastAsia="仿宋" w:hAnsi="仿宋" w:cs="仿宋" w:hint="eastAsia"/>
                <w:color w:val="000000"/>
                <w:kern w:val="2"/>
              </w:rPr>
              <w:t>项，部、省级</w:t>
            </w:r>
            <w:r w:rsidRPr="005D39B1">
              <w:rPr>
                <w:rFonts w:ascii="仿宋" w:eastAsia="仿宋" w:hAnsi="仿宋" w:cs="仿宋"/>
                <w:color w:val="000000"/>
                <w:kern w:val="2"/>
              </w:rPr>
              <w:t>213</w:t>
            </w:r>
            <w:r w:rsidRPr="005D39B1">
              <w:rPr>
                <w:rFonts w:ascii="仿宋" w:eastAsia="仿宋" w:hAnsi="仿宋" w:cs="仿宋" w:hint="eastAsia"/>
                <w:color w:val="000000"/>
                <w:kern w:val="2"/>
              </w:rPr>
              <w:t>项</w:t>
            </w:r>
            <w:r w:rsidRPr="005D39B1">
              <w:rPr>
                <w:rFonts w:ascii="仿宋" w:eastAsia="仿宋" w:hAnsi="仿宋" w:cs="仿宋"/>
                <w:color w:val="000000"/>
                <w:kern w:val="2"/>
              </w:rPr>
              <w:t>;</w:t>
            </w:r>
            <w:r w:rsidRPr="005D39B1">
              <w:rPr>
                <w:rFonts w:ascii="仿宋" w:eastAsia="仿宋" w:hAnsi="仿宋" w:cs="仿宋" w:hint="eastAsia"/>
                <w:color w:val="000000"/>
                <w:kern w:val="2"/>
              </w:rPr>
              <w:t>获得国家科技进步奖（其中特等奖</w:t>
            </w:r>
            <w:r w:rsidRPr="005D39B1">
              <w:rPr>
                <w:rFonts w:ascii="仿宋" w:eastAsia="仿宋" w:hAnsi="仿宋" w:cs="仿宋"/>
                <w:color w:val="000000"/>
                <w:kern w:val="2"/>
              </w:rPr>
              <w:t>2</w:t>
            </w:r>
            <w:r w:rsidRPr="005D39B1">
              <w:rPr>
                <w:rFonts w:ascii="仿宋" w:eastAsia="仿宋" w:hAnsi="仿宋" w:cs="仿宋" w:hint="eastAsia"/>
                <w:color w:val="000000"/>
                <w:kern w:val="2"/>
              </w:rPr>
              <w:t>项）、自然科学奖和发明奖等奖励多项；取得了国家发明专利、实用新型专利</w:t>
            </w:r>
            <w:r w:rsidRPr="005D39B1">
              <w:rPr>
                <w:rFonts w:ascii="仿宋" w:eastAsia="仿宋" w:hAnsi="仿宋" w:cs="仿宋"/>
                <w:color w:val="000000"/>
                <w:kern w:val="2"/>
              </w:rPr>
              <w:t>10</w:t>
            </w:r>
            <w:r w:rsidRPr="005D39B1">
              <w:rPr>
                <w:rFonts w:ascii="仿宋" w:eastAsia="仿宋" w:hAnsi="仿宋" w:cs="仿宋" w:hint="eastAsia"/>
                <w:color w:val="000000"/>
                <w:kern w:val="2"/>
              </w:rPr>
              <w:t>多项。编辑出版了《现代隧道技术》、《世界隧道》、《铁路隧道、地下工程科技信息》等</w:t>
            </w:r>
            <w:r w:rsidRPr="005D39B1">
              <w:rPr>
                <w:rFonts w:ascii="仿宋" w:eastAsia="仿宋" w:hAnsi="仿宋" w:cs="仿宋"/>
                <w:color w:val="000000"/>
                <w:kern w:val="2"/>
              </w:rPr>
              <w:t>3</w:t>
            </w:r>
            <w:r w:rsidRPr="005D39B1">
              <w:rPr>
                <w:rFonts w:ascii="仿宋" w:eastAsia="仿宋" w:hAnsi="仿宋" w:cs="仿宋" w:hint="eastAsia"/>
                <w:color w:val="000000"/>
                <w:kern w:val="2"/>
              </w:rPr>
              <w:t>种科技期刊。</w:t>
            </w:r>
          </w:p>
          <w:p w14:paraId="2E61EB41" w14:textId="77777777" w:rsidR="00D472E5" w:rsidRPr="005D39B1" w:rsidRDefault="00D472E5" w:rsidP="007E4700">
            <w:pPr>
              <w:pStyle w:val="a4"/>
              <w:spacing w:before="0" w:beforeAutospacing="0" w:after="0" w:afterAutospacing="0"/>
              <w:ind w:firstLineChars="200" w:firstLine="480"/>
              <w:jc w:val="both"/>
              <w:rPr>
                <w:rFonts w:ascii="仿宋" w:eastAsia="仿宋" w:hAnsi="仿宋" w:cs="Times New Roman"/>
                <w:color w:val="000000"/>
                <w:kern w:val="2"/>
              </w:rPr>
            </w:pPr>
            <w:r w:rsidRPr="005D39B1">
              <w:rPr>
                <w:rFonts w:ascii="仿宋" w:eastAsia="仿宋" w:hAnsi="仿宋" w:cs="仿宋" w:hint="eastAsia"/>
                <w:color w:val="000000"/>
                <w:kern w:val="2"/>
              </w:rPr>
              <w:t>中铁西南科学研究院有限公司拥有一批包括国家级专家、省部级专家、博士生导师、硕士生导师、青年科技拔尖人才在内的高素质科技人员，还面向全国招收隧道、桥梁、水工水文、地质灾害防治、工程机械、仪器仪表等专业的博士、硕士研究生。全公司有员工</w:t>
            </w:r>
            <w:r w:rsidRPr="005D39B1">
              <w:rPr>
                <w:rFonts w:ascii="仿宋" w:eastAsia="仿宋" w:hAnsi="仿宋" w:cs="仿宋"/>
                <w:color w:val="000000"/>
                <w:kern w:val="2"/>
              </w:rPr>
              <w:t>1089</w:t>
            </w:r>
            <w:r w:rsidRPr="005D39B1">
              <w:rPr>
                <w:rFonts w:ascii="仿宋" w:eastAsia="仿宋" w:hAnsi="仿宋" w:cs="仿宋" w:hint="eastAsia"/>
                <w:color w:val="000000"/>
                <w:kern w:val="2"/>
              </w:rPr>
              <w:t>人。其中高级专业技术人员</w:t>
            </w:r>
            <w:r w:rsidRPr="005D39B1">
              <w:rPr>
                <w:rFonts w:ascii="仿宋" w:eastAsia="仿宋" w:hAnsi="仿宋" w:cs="仿宋"/>
                <w:color w:val="000000"/>
                <w:kern w:val="2"/>
              </w:rPr>
              <w:t>132</w:t>
            </w:r>
            <w:r w:rsidRPr="005D39B1">
              <w:rPr>
                <w:rFonts w:ascii="仿宋" w:eastAsia="仿宋" w:hAnsi="仿宋" w:cs="仿宋" w:hint="eastAsia"/>
                <w:color w:val="000000"/>
                <w:kern w:val="2"/>
              </w:rPr>
              <w:t>人，中级专业技术人员</w:t>
            </w:r>
            <w:r w:rsidRPr="005D39B1">
              <w:rPr>
                <w:rFonts w:ascii="仿宋" w:eastAsia="仿宋" w:hAnsi="仿宋" w:cs="仿宋"/>
                <w:color w:val="000000"/>
                <w:kern w:val="2"/>
              </w:rPr>
              <w:t>228</w:t>
            </w:r>
            <w:r w:rsidRPr="005D39B1">
              <w:rPr>
                <w:rFonts w:ascii="仿宋" w:eastAsia="仿宋" w:hAnsi="仿宋" w:cs="仿宋" w:hint="eastAsia"/>
                <w:color w:val="000000"/>
                <w:kern w:val="2"/>
              </w:rPr>
              <w:t>人；博士</w:t>
            </w:r>
            <w:r w:rsidRPr="005D39B1">
              <w:rPr>
                <w:rFonts w:ascii="仿宋" w:eastAsia="仿宋" w:hAnsi="仿宋" w:cs="仿宋"/>
                <w:color w:val="000000"/>
                <w:kern w:val="2"/>
              </w:rPr>
              <w:t>5</w:t>
            </w:r>
            <w:r w:rsidRPr="005D39B1">
              <w:rPr>
                <w:rFonts w:ascii="仿宋" w:eastAsia="仿宋" w:hAnsi="仿宋" w:cs="仿宋" w:hint="eastAsia"/>
                <w:color w:val="000000"/>
                <w:kern w:val="2"/>
              </w:rPr>
              <w:t>人，硕士</w:t>
            </w:r>
            <w:r w:rsidRPr="005D39B1">
              <w:rPr>
                <w:rFonts w:ascii="仿宋" w:eastAsia="仿宋" w:hAnsi="仿宋" w:cs="仿宋"/>
                <w:color w:val="000000"/>
                <w:kern w:val="2"/>
              </w:rPr>
              <w:t>47</w:t>
            </w:r>
            <w:r w:rsidRPr="005D39B1">
              <w:rPr>
                <w:rFonts w:ascii="仿宋" w:eastAsia="仿宋" w:hAnsi="仿宋" w:cs="仿宋" w:hint="eastAsia"/>
                <w:color w:val="000000"/>
                <w:kern w:val="2"/>
              </w:rPr>
              <w:t>人。并拥有由</w:t>
            </w:r>
            <w:r w:rsidRPr="005D39B1">
              <w:rPr>
                <w:rFonts w:ascii="仿宋" w:eastAsia="仿宋" w:hAnsi="仿宋" w:cs="仿宋"/>
                <w:color w:val="000000"/>
                <w:kern w:val="2"/>
              </w:rPr>
              <w:t>27</w:t>
            </w:r>
            <w:r w:rsidRPr="005D39B1">
              <w:rPr>
                <w:rFonts w:ascii="仿宋" w:eastAsia="仿宋" w:hAnsi="仿宋" w:cs="仿宋" w:hint="eastAsia"/>
                <w:color w:val="000000"/>
                <w:kern w:val="2"/>
              </w:rPr>
              <w:t>名在职专家组成的学术委员会和</w:t>
            </w:r>
            <w:r w:rsidRPr="005D39B1">
              <w:rPr>
                <w:rFonts w:ascii="仿宋" w:eastAsia="仿宋" w:hAnsi="仿宋" w:cs="仿宋"/>
                <w:color w:val="000000"/>
                <w:kern w:val="2"/>
              </w:rPr>
              <w:t>11</w:t>
            </w:r>
            <w:r w:rsidRPr="005D39B1">
              <w:rPr>
                <w:rFonts w:ascii="仿宋" w:eastAsia="仿宋" w:hAnsi="仿宋" w:cs="仿宋" w:hint="eastAsia"/>
                <w:color w:val="000000"/>
                <w:kern w:val="2"/>
              </w:rPr>
              <w:t>名返聘研究员组成的专家组。</w:t>
            </w:r>
          </w:p>
          <w:p w14:paraId="7D8AEFA1" w14:textId="77777777" w:rsidR="00D472E5" w:rsidRPr="005D39B1" w:rsidRDefault="00D472E5" w:rsidP="007E4700">
            <w:pPr>
              <w:pStyle w:val="a4"/>
              <w:spacing w:before="0" w:beforeAutospacing="0" w:after="0" w:afterAutospacing="0"/>
              <w:ind w:firstLineChars="200" w:firstLine="480"/>
              <w:jc w:val="both"/>
              <w:rPr>
                <w:rFonts w:ascii="仿宋" w:eastAsia="仿宋" w:hAnsi="仿宋" w:cs="Times New Roman"/>
                <w:color w:val="000000"/>
                <w:kern w:val="2"/>
              </w:rPr>
            </w:pPr>
            <w:r w:rsidRPr="005D39B1">
              <w:rPr>
                <w:rFonts w:ascii="仿宋" w:eastAsia="仿宋" w:hAnsi="仿宋" w:cs="仿宋" w:hint="eastAsia"/>
                <w:color w:val="000000"/>
                <w:kern w:val="2"/>
              </w:rPr>
              <w:t>中铁西南科学研究院有限公司加强国内外学术交流，与日本、美国、德国、英国、瑞士、挪威、丹麦、瑞典、巴西、巴基斯坦等国外同行进行学术交流与合作。参加了中国土木工程学会隧道及地下工程分会、中国岩石力学与工程学会等</w:t>
            </w:r>
            <w:r w:rsidRPr="005D39B1">
              <w:rPr>
                <w:rFonts w:ascii="仿宋" w:eastAsia="仿宋" w:hAnsi="仿宋" w:cs="仿宋"/>
                <w:color w:val="000000"/>
                <w:kern w:val="2"/>
              </w:rPr>
              <w:t>20</w:t>
            </w:r>
            <w:r w:rsidRPr="005D39B1">
              <w:rPr>
                <w:rFonts w:ascii="仿宋" w:eastAsia="仿宋" w:hAnsi="仿宋" w:cs="仿宋" w:hint="eastAsia"/>
                <w:color w:val="000000"/>
                <w:kern w:val="2"/>
              </w:rPr>
              <w:t>多个学术团体。</w:t>
            </w:r>
          </w:p>
          <w:p w14:paraId="5617FD95" w14:textId="77777777" w:rsidR="00D472E5" w:rsidRPr="005D39B1" w:rsidRDefault="00D472E5" w:rsidP="007E4700">
            <w:pPr>
              <w:rPr>
                <w:rFonts w:ascii="仿宋" w:eastAsia="仿宋" w:hAnsi="仿宋" w:cs="Times New Roman"/>
                <w:color w:val="000000"/>
                <w:sz w:val="24"/>
                <w:szCs w:val="24"/>
              </w:rPr>
            </w:pPr>
            <w:r w:rsidRPr="005D39B1">
              <w:rPr>
                <w:rFonts w:ascii="仿宋" w:eastAsia="仿宋" w:hAnsi="仿宋" w:cs="仿宋" w:hint="eastAsia"/>
                <w:color w:val="000000"/>
                <w:sz w:val="24"/>
                <w:szCs w:val="24"/>
              </w:rPr>
              <w:t>针对复杂地质条件下隧道建设关键技术，中铁西南科学研究院在相关领域开展和参与了一</w:t>
            </w:r>
            <w:r w:rsidRPr="005D39B1">
              <w:rPr>
                <w:rFonts w:ascii="仿宋" w:eastAsia="仿宋" w:hAnsi="仿宋" w:cs="仿宋" w:hint="eastAsia"/>
                <w:color w:val="000000"/>
                <w:sz w:val="24"/>
                <w:szCs w:val="24"/>
              </w:rPr>
              <w:lastRenderedPageBreak/>
              <w:t>系列研究和技术实践，并在隧道监测技术方面做了大量的工作。从上世纪七十年代起，通过模型试验和下坑、普济、金家岩、南岭、大瑶山、枫林等多座隧道的新奥法现场试验，提出了“隧道工程施工监测和支护系统信息化设计（动态设计）”的理论和具体方法，施工量测方面提出了隧道工程施工监测以“位移测试（收敛量测）”为主的指导思想。在</w:t>
            </w:r>
            <w:r w:rsidRPr="005D39B1">
              <w:rPr>
                <w:rFonts w:ascii="仿宋" w:eastAsia="仿宋" w:hAnsi="仿宋" w:cs="仿宋"/>
                <w:color w:val="000000"/>
                <w:sz w:val="24"/>
                <w:szCs w:val="24"/>
              </w:rPr>
              <w:t>1978</w:t>
            </w:r>
            <w:r w:rsidRPr="005D39B1">
              <w:rPr>
                <w:rFonts w:ascii="仿宋" w:eastAsia="仿宋" w:hAnsi="仿宋" w:cs="仿宋" w:hint="eastAsia"/>
                <w:color w:val="000000"/>
                <w:sz w:val="24"/>
                <w:szCs w:val="24"/>
              </w:rPr>
              <w:t>年研制了我国第一台收敛计，</w:t>
            </w:r>
            <w:r w:rsidRPr="005D39B1">
              <w:rPr>
                <w:rFonts w:ascii="仿宋" w:eastAsia="仿宋" w:hAnsi="仿宋" w:cs="仿宋"/>
                <w:color w:val="000000"/>
                <w:sz w:val="24"/>
                <w:szCs w:val="24"/>
              </w:rPr>
              <w:t>1979</w:t>
            </w:r>
            <w:r w:rsidRPr="005D39B1">
              <w:rPr>
                <w:rFonts w:ascii="仿宋" w:eastAsia="仿宋" w:hAnsi="仿宋" w:cs="仿宋" w:hint="eastAsia"/>
                <w:color w:val="000000"/>
                <w:sz w:val="24"/>
                <w:szCs w:val="24"/>
              </w:rPr>
              <w:t>年在下坑隧道我国首次应用收敛量测，并作为评判围岩稳定和支护效果的依据，提出了隧道工程围岩稳定判别的三条综合评判标准（位移值、位移速率、曲线形态），这些研究成果均写入了隧道施工和设计规范。</w:t>
            </w:r>
            <w:r w:rsidRPr="005D39B1">
              <w:rPr>
                <w:rFonts w:ascii="仿宋" w:eastAsia="仿宋" w:hAnsi="仿宋" w:cs="仿宋"/>
                <w:color w:val="000000"/>
                <w:sz w:val="24"/>
                <w:szCs w:val="24"/>
              </w:rPr>
              <w:t>1992</w:t>
            </w:r>
            <w:r w:rsidRPr="005D39B1">
              <w:rPr>
                <w:rFonts w:ascii="仿宋" w:eastAsia="仿宋" w:hAnsi="仿宋" w:cs="仿宋" w:hint="eastAsia"/>
                <w:color w:val="000000"/>
                <w:sz w:val="24"/>
                <w:szCs w:val="24"/>
              </w:rPr>
              <w:t>年，在当时国内最大跨度联体隧道工程广州北环高速公路白云隧道中，针对浅埋大跨双联拱隧道的特点开展了多项测试与监测项目，首次在国内公路隧道采用钻孔倾斜仪监测隧道侧壁水平地中位移；</w:t>
            </w:r>
            <w:r w:rsidRPr="005D39B1">
              <w:rPr>
                <w:rFonts w:ascii="仿宋" w:eastAsia="仿宋" w:hAnsi="仿宋" w:cs="仿宋"/>
                <w:color w:val="000000"/>
                <w:sz w:val="24"/>
                <w:szCs w:val="24"/>
              </w:rPr>
              <w:t>1998</w:t>
            </w:r>
            <w:r w:rsidRPr="005D39B1">
              <w:rPr>
                <w:rFonts w:ascii="仿宋" w:eastAsia="仿宋" w:hAnsi="仿宋" w:cs="仿宋" w:hint="eastAsia"/>
                <w:color w:val="000000"/>
                <w:sz w:val="24"/>
                <w:szCs w:val="24"/>
              </w:rPr>
              <w:t>年，主持完成新渔坝隧道山体稳定性监测项目，采用的</w:t>
            </w:r>
            <w:r w:rsidRPr="005D39B1">
              <w:rPr>
                <w:rFonts w:ascii="仿宋" w:eastAsia="仿宋" w:hAnsi="仿宋" w:cs="仿宋"/>
                <w:color w:val="000000"/>
                <w:sz w:val="24"/>
                <w:szCs w:val="24"/>
              </w:rPr>
              <w:t>150m</w:t>
            </w:r>
            <w:r w:rsidRPr="005D39B1">
              <w:rPr>
                <w:rFonts w:ascii="仿宋" w:eastAsia="仿宋" w:hAnsi="仿宋" w:cs="仿宋" w:hint="eastAsia"/>
                <w:color w:val="000000"/>
                <w:sz w:val="24"/>
                <w:szCs w:val="24"/>
              </w:rPr>
              <w:t>深孔位移监测技术为目前国内最深的深孔位移监测技术。</w:t>
            </w:r>
          </w:p>
        </w:tc>
      </w:tr>
      <w:tr w:rsidR="00D472E5" w:rsidRPr="005D39B1" w14:paraId="038A0ADE" w14:textId="77777777" w:rsidTr="007E4700">
        <w:trPr>
          <w:trHeight w:val="567"/>
          <w:jc w:val="center"/>
        </w:trPr>
        <w:tc>
          <w:tcPr>
            <w:tcW w:w="9640" w:type="dxa"/>
            <w:vAlign w:val="center"/>
          </w:tcPr>
          <w:p w14:paraId="3FED0949" w14:textId="77777777" w:rsidR="00D472E5" w:rsidRPr="005D39B1" w:rsidRDefault="00D472E5" w:rsidP="007E4700">
            <w:pPr>
              <w:ind w:firstLineChars="83" w:firstLine="199"/>
              <w:jc w:val="center"/>
              <w:rPr>
                <w:rFonts w:ascii="仿宋" w:eastAsia="仿宋" w:hAnsi="仿宋" w:cs="Times New Roman"/>
                <w:b/>
                <w:bCs/>
                <w:color w:val="000000"/>
                <w:kern w:val="0"/>
                <w:sz w:val="24"/>
                <w:szCs w:val="24"/>
              </w:rPr>
            </w:pPr>
            <w:r w:rsidRPr="005D39B1">
              <w:rPr>
                <w:rFonts w:ascii="仿宋" w:eastAsia="仿宋" w:hAnsi="仿宋" w:cs="仿宋" w:hint="eastAsia"/>
                <w:b/>
                <w:bCs/>
                <w:color w:val="000000"/>
                <w:kern w:val="0"/>
                <w:sz w:val="24"/>
                <w:szCs w:val="24"/>
              </w:rPr>
              <w:lastRenderedPageBreak/>
              <w:t>近年来监测技术方面的研究</w:t>
            </w:r>
          </w:p>
        </w:tc>
      </w:tr>
      <w:tr w:rsidR="00D472E5" w:rsidRPr="005D39B1" w14:paraId="2DBEB0A3" w14:textId="77777777" w:rsidTr="007E4700">
        <w:trPr>
          <w:trHeight w:val="567"/>
          <w:jc w:val="center"/>
        </w:trPr>
        <w:tc>
          <w:tcPr>
            <w:tcW w:w="9640" w:type="dxa"/>
            <w:tcBorders>
              <w:bottom w:val="double" w:sz="4" w:space="0" w:color="auto"/>
            </w:tcBorders>
          </w:tcPr>
          <w:p w14:paraId="61CF95DA" w14:textId="77777777" w:rsidR="00D472E5" w:rsidRPr="005D39B1" w:rsidRDefault="00D472E5" w:rsidP="007E4700">
            <w:pPr>
              <w:pStyle w:val="a4"/>
              <w:spacing w:before="0" w:beforeAutospacing="0" w:after="0" w:afterAutospacing="0"/>
              <w:ind w:firstLineChars="200" w:firstLine="480"/>
              <w:jc w:val="both"/>
              <w:rPr>
                <w:rFonts w:ascii="仿宋" w:eastAsia="仿宋" w:hAnsi="仿宋" w:cs="Times New Roman"/>
                <w:color w:val="000000"/>
                <w:kern w:val="2"/>
              </w:rPr>
            </w:pPr>
            <w:r w:rsidRPr="005D39B1">
              <w:rPr>
                <w:rFonts w:ascii="仿宋" w:eastAsia="仿宋" w:hAnsi="仿宋" w:cs="仿宋"/>
                <w:color w:val="000000"/>
                <w:kern w:val="2"/>
              </w:rPr>
              <w:t>2001</w:t>
            </w:r>
            <w:r w:rsidRPr="005D39B1">
              <w:rPr>
                <w:rFonts w:ascii="仿宋" w:eastAsia="仿宋" w:hAnsi="仿宋" w:cs="仿宋" w:hint="eastAsia"/>
                <w:color w:val="000000"/>
                <w:kern w:val="2"/>
              </w:rPr>
              <w:t>年，参加铁道部“青藏铁路昆仑山和风火山隧道关键技术的研究”科研项目，针对高海拔隧道与多年冻土环境，成功解决了高原多年冻土隧道围岩冻融圈关键测试技术与分析方法，在海拔近</w:t>
            </w:r>
            <w:r w:rsidRPr="005D39B1">
              <w:rPr>
                <w:rFonts w:ascii="仿宋" w:eastAsia="仿宋" w:hAnsi="仿宋" w:cs="仿宋"/>
                <w:color w:val="000000"/>
                <w:kern w:val="2"/>
              </w:rPr>
              <w:t>4700m</w:t>
            </w:r>
            <w:r w:rsidRPr="005D39B1">
              <w:rPr>
                <w:rFonts w:ascii="仿宋" w:eastAsia="仿宋" w:hAnsi="仿宋" w:cs="仿宋" w:hint="eastAsia"/>
                <w:color w:val="000000"/>
                <w:kern w:val="2"/>
              </w:rPr>
              <w:t>的昆仑山隧道和</w:t>
            </w:r>
            <w:r w:rsidRPr="005D39B1">
              <w:rPr>
                <w:rFonts w:ascii="仿宋" w:eastAsia="仿宋" w:hAnsi="仿宋" w:cs="仿宋"/>
                <w:color w:val="000000"/>
                <w:kern w:val="2"/>
              </w:rPr>
              <w:t>4900m</w:t>
            </w:r>
            <w:r w:rsidRPr="005D39B1">
              <w:rPr>
                <w:rFonts w:ascii="仿宋" w:eastAsia="仿宋" w:hAnsi="仿宋" w:cs="仿宋" w:hint="eastAsia"/>
                <w:color w:val="000000"/>
                <w:kern w:val="2"/>
              </w:rPr>
              <w:t>的风火山隧道埋设了</w:t>
            </w:r>
            <w:r w:rsidRPr="005D39B1">
              <w:rPr>
                <w:rFonts w:ascii="仿宋" w:eastAsia="仿宋" w:hAnsi="仿宋" w:cs="仿宋"/>
                <w:color w:val="000000"/>
                <w:kern w:val="2"/>
              </w:rPr>
              <w:t>2600</w:t>
            </w:r>
            <w:r w:rsidRPr="005D39B1">
              <w:rPr>
                <w:rFonts w:ascii="仿宋" w:eastAsia="仿宋" w:hAnsi="仿宋" w:cs="仿宋" w:hint="eastAsia"/>
                <w:color w:val="000000"/>
                <w:kern w:val="2"/>
              </w:rPr>
              <w:t>多只温度传感器并建成自动测试系统，该项目获</w:t>
            </w:r>
            <w:r w:rsidRPr="005D39B1">
              <w:rPr>
                <w:rFonts w:ascii="仿宋" w:eastAsia="仿宋" w:hAnsi="仿宋" w:cs="仿宋"/>
                <w:color w:val="000000"/>
                <w:kern w:val="2"/>
              </w:rPr>
              <w:t>2007</w:t>
            </w:r>
            <w:r w:rsidRPr="005D39B1">
              <w:rPr>
                <w:rFonts w:ascii="仿宋" w:eastAsia="仿宋" w:hAnsi="仿宋" w:cs="仿宋" w:hint="eastAsia"/>
                <w:color w:val="000000"/>
                <w:kern w:val="2"/>
              </w:rPr>
              <w:t>年中国铁道学会科技进步二等奖。主持的研究子项“青藏铁路多年冻土隧道冻融圈长期监测技术”</w:t>
            </w:r>
            <w:r w:rsidRPr="005D39B1">
              <w:rPr>
                <w:rFonts w:ascii="仿宋" w:eastAsia="仿宋" w:hAnsi="仿宋" w:cs="仿宋"/>
                <w:color w:val="000000"/>
                <w:kern w:val="2"/>
              </w:rPr>
              <w:t xml:space="preserve"> 2006</w:t>
            </w:r>
            <w:r w:rsidRPr="005D39B1">
              <w:rPr>
                <w:rFonts w:ascii="仿宋" w:eastAsia="仿宋" w:hAnsi="仿宋" w:cs="仿宋" w:hint="eastAsia"/>
                <w:color w:val="000000"/>
                <w:kern w:val="2"/>
              </w:rPr>
              <w:t>年通过中铁总公司评审，并获总公司科技二等奖，中国铁道学会科技进步三等奖。</w:t>
            </w:r>
          </w:p>
          <w:p w14:paraId="73B4B6AA" w14:textId="77777777" w:rsidR="00D472E5" w:rsidRPr="005D39B1" w:rsidRDefault="00D472E5" w:rsidP="007E4700">
            <w:pPr>
              <w:pStyle w:val="a4"/>
              <w:spacing w:before="0" w:beforeAutospacing="0" w:after="0" w:afterAutospacing="0"/>
              <w:ind w:firstLineChars="200" w:firstLine="480"/>
              <w:jc w:val="both"/>
              <w:rPr>
                <w:rFonts w:ascii="仿宋" w:eastAsia="仿宋" w:hAnsi="仿宋" w:cs="Times New Roman"/>
                <w:color w:val="000000"/>
                <w:kern w:val="2"/>
              </w:rPr>
            </w:pPr>
            <w:r w:rsidRPr="005D39B1">
              <w:rPr>
                <w:rFonts w:ascii="仿宋" w:eastAsia="仿宋" w:hAnsi="仿宋" w:cs="仿宋"/>
                <w:color w:val="000000"/>
                <w:kern w:val="2"/>
              </w:rPr>
              <w:t>2003</w:t>
            </w:r>
            <w:r w:rsidRPr="005D39B1">
              <w:rPr>
                <w:rFonts w:ascii="仿宋" w:eastAsia="仿宋" w:hAnsi="仿宋" w:cs="仿宋" w:hint="eastAsia"/>
                <w:color w:val="000000"/>
                <w:kern w:val="2"/>
              </w:rPr>
              <w:t>年，主持研究“城市地铁施工结构安全自动监控网络系统”项目，研制了一套适用于城市地铁施工环境的分布式自动化监控量测系统，实现在监测中心对</w:t>
            </w:r>
            <w:r w:rsidRPr="005D39B1">
              <w:rPr>
                <w:rFonts w:ascii="仿宋" w:eastAsia="仿宋" w:hAnsi="仿宋" w:cs="仿宋"/>
                <w:color w:val="000000"/>
                <w:kern w:val="2"/>
              </w:rPr>
              <w:t>2</w:t>
            </w:r>
            <w:r w:rsidRPr="005D39B1">
              <w:rPr>
                <w:rFonts w:ascii="仿宋" w:eastAsia="仿宋" w:hAnsi="仿宋" w:cs="仿宋" w:hint="eastAsia"/>
                <w:color w:val="000000"/>
                <w:kern w:val="2"/>
              </w:rPr>
              <w:t>公里范围内的监测断面进行数据采集，提供监测数据的动态显示以及进行初步预警。该套系统在北京地铁五号线天坛东门站得到成功应用，并于</w:t>
            </w:r>
            <w:r w:rsidRPr="005D39B1">
              <w:rPr>
                <w:rFonts w:ascii="仿宋" w:eastAsia="仿宋" w:hAnsi="仿宋" w:cs="仿宋"/>
                <w:color w:val="000000"/>
                <w:kern w:val="2"/>
              </w:rPr>
              <w:t>2005</w:t>
            </w:r>
            <w:r w:rsidRPr="005D39B1">
              <w:rPr>
                <w:rFonts w:ascii="仿宋" w:eastAsia="仿宋" w:hAnsi="仿宋" w:cs="仿宋" w:hint="eastAsia"/>
                <w:color w:val="000000"/>
                <w:kern w:val="2"/>
              </w:rPr>
              <w:t>年通过中铁总公司的鉴定评审，当年获中铁总公司科技三等奖。</w:t>
            </w:r>
          </w:p>
          <w:p w14:paraId="76D09C3A" w14:textId="77777777" w:rsidR="00D472E5" w:rsidRPr="005D39B1" w:rsidRDefault="00D472E5" w:rsidP="007E4700">
            <w:pPr>
              <w:pStyle w:val="a4"/>
              <w:spacing w:before="0" w:beforeAutospacing="0" w:after="0" w:afterAutospacing="0"/>
              <w:ind w:firstLineChars="200" w:firstLine="480"/>
              <w:jc w:val="both"/>
              <w:rPr>
                <w:rFonts w:ascii="仿宋" w:eastAsia="仿宋" w:hAnsi="仿宋" w:cs="Times New Roman"/>
                <w:color w:val="000000"/>
                <w:kern w:val="2"/>
              </w:rPr>
            </w:pPr>
            <w:r w:rsidRPr="005D39B1">
              <w:rPr>
                <w:rFonts w:ascii="仿宋" w:eastAsia="仿宋" w:hAnsi="仿宋" w:cs="仿宋"/>
                <w:color w:val="000000"/>
                <w:kern w:val="2"/>
              </w:rPr>
              <w:t>2004</w:t>
            </w:r>
            <w:r w:rsidRPr="005D39B1">
              <w:rPr>
                <w:rFonts w:ascii="仿宋" w:eastAsia="仿宋" w:hAnsi="仿宋" w:cs="仿宋" w:hint="eastAsia"/>
                <w:color w:val="000000"/>
                <w:kern w:val="2"/>
              </w:rPr>
              <w:t>年，参加铁道部“乌鞘岭隧道岭脊地段复杂地应力条件下的变形控制技术研究”系列课题，主持“位移反分析技术的应用研究”、“洞室三维变形（位移）规律研究”、“乌鞘岭隧道</w:t>
            </w:r>
            <w:r w:rsidRPr="005D39B1">
              <w:rPr>
                <w:rFonts w:ascii="仿宋" w:eastAsia="仿宋" w:hAnsi="仿宋" w:cs="仿宋"/>
                <w:color w:val="000000"/>
                <w:kern w:val="2"/>
              </w:rPr>
              <w:t>F7</w:t>
            </w:r>
            <w:r w:rsidRPr="005D39B1">
              <w:rPr>
                <w:rFonts w:ascii="仿宋" w:eastAsia="仿宋" w:hAnsi="仿宋" w:cs="仿宋" w:hint="eastAsia"/>
                <w:color w:val="000000"/>
                <w:kern w:val="2"/>
              </w:rPr>
              <w:t>断层综合试验段支护结构试验研究</w:t>
            </w:r>
            <w:r w:rsidRPr="005D39B1">
              <w:rPr>
                <w:rFonts w:ascii="仿宋" w:eastAsia="仿宋" w:hAnsi="仿宋" w:cs="仿宋"/>
                <w:color w:val="000000"/>
                <w:kern w:val="2"/>
              </w:rPr>
              <w:t>—</w:t>
            </w:r>
            <w:r w:rsidRPr="005D39B1">
              <w:rPr>
                <w:rFonts w:ascii="仿宋" w:eastAsia="仿宋" w:hAnsi="仿宋" w:cs="仿宋" w:hint="eastAsia"/>
                <w:color w:val="000000"/>
                <w:kern w:val="2"/>
              </w:rPr>
              <w:t>现场测试”、“乌鞘岭隧道志留系板岩夹千枚岩地段结构试验研究”等</w:t>
            </w:r>
            <w:r w:rsidRPr="005D39B1">
              <w:rPr>
                <w:rFonts w:ascii="仿宋" w:eastAsia="仿宋" w:hAnsi="仿宋" w:cs="仿宋"/>
                <w:color w:val="000000"/>
                <w:kern w:val="2"/>
              </w:rPr>
              <w:t>4</w:t>
            </w:r>
            <w:r w:rsidRPr="005D39B1">
              <w:rPr>
                <w:rFonts w:ascii="仿宋" w:eastAsia="仿宋" w:hAnsi="仿宋" w:cs="仿宋" w:hint="eastAsia"/>
                <w:color w:val="000000"/>
                <w:kern w:val="2"/>
              </w:rPr>
              <w:t>个子项，对乌鞘岭隧道大变形实现了三维变形测试，采用隧道三维位移数据处理方法并利用隧道位移向量方位趋势线，呈现乌鞘岭隧道</w:t>
            </w:r>
            <w:r w:rsidRPr="005D39B1">
              <w:rPr>
                <w:rFonts w:ascii="仿宋" w:eastAsia="仿宋" w:hAnsi="仿宋" w:cs="仿宋"/>
                <w:color w:val="000000"/>
                <w:kern w:val="2"/>
              </w:rPr>
              <w:t>F7</w:t>
            </w:r>
            <w:r w:rsidRPr="005D39B1">
              <w:rPr>
                <w:rFonts w:ascii="仿宋" w:eastAsia="仿宋" w:hAnsi="仿宋" w:cs="仿宋" w:hint="eastAsia"/>
                <w:color w:val="000000"/>
                <w:kern w:val="2"/>
              </w:rPr>
              <w:t>断层后期施工地段及志留系地层板岩夹千枚岩地段在开挖前后的地层反应特性和变形特征。该项目获中国铁道学会特等奖。</w:t>
            </w:r>
          </w:p>
          <w:p w14:paraId="3C0662AB" w14:textId="77777777" w:rsidR="00D472E5" w:rsidRPr="005D39B1" w:rsidRDefault="00D472E5" w:rsidP="007E4700">
            <w:pPr>
              <w:pStyle w:val="a4"/>
              <w:spacing w:before="0" w:beforeAutospacing="0" w:after="0" w:afterAutospacing="0"/>
              <w:ind w:firstLineChars="200" w:firstLine="480"/>
              <w:jc w:val="both"/>
              <w:rPr>
                <w:rFonts w:ascii="仿宋" w:eastAsia="仿宋" w:hAnsi="仿宋" w:cs="Times New Roman"/>
                <w:color w:val="000000"/>
                <w:kern w:val="2"/>
              </w:rPr>
            </w:pPr>
            <w:r w:rsidRPr="005D39B1">
              <w:rPr>
                <w:rFonts w:ascii="仿宋" w:eastAsia="仿宋" w:hAnsi="仿宋" w:cs="仿宋"/>
                <w:color w:val="000000"/>
                <w:kern w:val="2"/>
              </w:rPr>
              <w:t>2004</w:t>
            </w:r>
            <w:r w:rsidRPr="005D39B1">
              <w:rPr>
                <w:rFonts w:ascii="仿宋" w:eastAsia="仿宋" w:hAnsi="仿宋" w:cs="仿宋" w:hint="eastAsia"/>
                <w:color w:val="000000"/>
                <w:kern w:val="2"/>
              </w:rPr>
              <w:t>年，主持辽宁省“大伙房水库输水工程修建关键技术”研究子项“超长水工隧洞</w:t>
            </w:r>
            <w:r w:rsidRPr="005D39B1">
              <w:rPr>
                <w:rFonts w:ascii="仿宋" w:eastAsia="仿宋" w:hAnsi="仿宋" w:cs="仿宋"/>
                <w:color w:val="000000"/>
                <w:kern w:val="2"/>
              </w:rPr>
              <w:t>TBM</w:t>
            </w:r>
            <w:r w:rsidRPr="005D39B1">
              <w:rPr>
                <w:rFonts w:ascii="仿宋" w:eastAsia="仿宋" w:hAnsi="仿宋" w:cs="仿宋" w:hint="eastAsia"/>
                <w:color w:val="000000"/>
                <w:kern w:val="2"/>
              </w:rPr>
              <w:t>施工监测技术研究”，提出了激光准直</w:t>
            </w:r>
            <w:r w:rsidRPr="005D39B1">
              <w:rPr>
                <w:rFonts w:ascii="仿宋" w:eastAsia="仿宋" w:hAnsi="仿宋" w:cs="仿宋"/>
                <w:color w:val="000000"/>
                <w:kern w:val="2"/>
              </w:rPr>
              <w:t>TBM</w:t>
            </w:r>
            <w:r w:rsidRPr="005D39B1">
              <w:rPr>
                <w:rFonts w:ascii="仿宋" w:eastAsia="仿宋" w:hAnsi="仿宋" w:cs="仿宋" w:hint="eastAsia"/>
                <w:color w:val="000000"/>
                <w:kern w:val="2"/>
              </w:rPr>
              <w:t>隧洞净空位移监测方法，研制了相应的监测系统，并在</w:t>
            </w:r>
            <w:r w:rsidRPr="005D39B1">
              <w:rPr>
                <w:rFonts w:ascii="仿宋" w:eastAsia="仿宋" w:hAnsi="仿宋" w:cs="仿宋"/>
                <w:color w:val="000000"/>
                <w:kern w:val="2"/>
              </w:rPr>
              <w:t>Robbins</w:t>
            </w:r>
            <w:r w:rsidRPr="005D39B1">
              <w:rPr>
                <w:rFonts w:ascii="仿宋" w:eastAsia="仿宋" w:hAnsi="仿宋" w:cs="仿宋" w:hint="eastAsia"/>
                <w:color w:val="000000"/>
                <w:kern w:val="2"/>
              </w:rPr>
              <w:t>和</w:t>
            </w:r>
            <w:r w:rsidRPr="005D39B1">
              <w:rPr>
                <w:rFonts w:ascii="仿宋" w:eastAsia="仿宋" w:hAnsi="仿宋" w:cs="仿宋"/>
                <w:color w:val="000000"/>
                <w:kern w:val="2"/>
              </w:rPr>
              <w:t>Wirth</w:t>
            </w:r>
            <w:r w:rsidRPr="005D39B1">
              <w:rPr>
                <w:rFonts w:ascii="仿宋" w:eastAsia="仿宋" w:hAnsi="仿宋" w:cs="仿宋" w:hint="eastAsia"/>
                <w:color w:val="000000"/>
                <w:kern w:val="2"/>
              </w:rPr>
              <w:t>两种开敞式掘进机施工环境下进行了应用，首次实现了</w:t>
            </w:r>
            <w:r w:rsidRPr="005D39B1">
              <w:rPr>
                <w:rFonts w:ascii="仿宋" w:eastAsia="仿宋" w:hAnsi="仿宋" w:cs="仿宋"/>
                <w:color w:val="000000"/>
                <w:kern w:val="2"/>
              </w:rPr>
              <w:t>TBM</w:t>
            </w:r>
            <w:r w:rsidRPr="005D39B1">
              <w:rPr>
                <w:rFonts w:ascii="仿宋" w:eastAsia="仿宋" w:hAnsi="仿宋" w:cs="仿宋" w:hint="eastAsia"/>
                <w:color w:val="000000"/>
                <w:kern w:val="2"/>
              </w:rPr>
              <w:t>施工环境下的净空位移监测。该项目</w:t>
            </w:r>
            <w:r w:rsidRPr="005D39B1">
              <w:rPr>
                <w:rFonts w:ascii="仿宋" w:eastAsia="仿宋" w:hAnsi="仿宋" w:cs="仿宋"/>
                <w:color w:val="000000"/>
                <w:kern w:val="2"/>
              </w:rPr>
              <w:t>2008</w:t>
            </w:r>
            <w:r w:rsidRPr="005D39B1">
              <w:rPr>
                <w:rFonts w:ascii="仿宋" w:eastAsia="仿宋" w:hAnsi="仿宋" w:cs="仿宋" w:hint="eastAsia"/>
                <w:color w:val="000000"/>
                <w:kern w:val="2"/>
              </w:rPr>
              <w:t>年通过总公司评审，并获总公司科技三等奖。</w:t>
            </w:r>
          </w:p>
          <w:p w14:paraId="5C040EDD" w14:textId="77777777" w:rsidR="00D472E5" w:rsidRPr="005D39B1" w:rsidRDefault="00D472E5" w:rsidP="007E4700">
            <w:pPr>
              <w:pStyle w:val="a4"/>
              <w:spacing w:before="0" w:beforeAutospacing="0" w:after="0" w:afterAutospacing="0"/>
              <w:ind w:firstLineChars="200" w:firstLine="480"/>
              <w:jc w:val="both"/>
              <w:rPr>
                <w:rFonts w:ascii="仿宋" w:eastAsia="仿宋" w:hAnsi="仿宋" w:cs="Times New Roman"/>
                <w:color w:val="000000"/>
                <w:kern w:val="2"/>
              </w:rPr>
            </w:pPr>
            <w:r w:rsidRPr="005D39B1">
              <w:rPr>
                <w:rFonts w:ascii="仿宋" w:eastAsia="仿宋" w:hAnsi="仿宋" w:cs="仿宋"/>
                <w:color w:val="000000"/>
                <w:kern w:val="2"/>
              </w:rPr>
              <w:t>2006</w:t>
            </w:r>
            <w:r w:rsidRPr="005D39B1">
              <w:rPr>
                <w:rFonts w:ascii="仿宋" w:eastAsia="仿宋" w:hAnsi="仿宋" w:cs="仿宋" w:hint="eastAsia"/>
                <w:color w:val="000000"/>
                <w:kern w:val="2"/>
              </w:rPr>
              <w:t>年，参加铁道部“郑西客运专线大断面黄土隧道施工方法与监测技术”研究项目，针对大断面、黄土围岩以及上述四种工法施工环境开展施工监测技术研究，为郑西客专大断面黄土隧道施工提出适用的监测方法和合理的控制基准，并制定出本工程施工监测技术标准。</w:t>
            </w:r>
          </w:p>
          <w:p w14:paraId="22BB1ED6" w14:textId="77777777" w:rsidR="00D472E5" w:rsidRPr="005D39B1" w:rsidRDefault="00D472E5" w:rsidP="007E4700">
            <w:pPr>
              <w:pStyle w:val="a4"/>
              <w:spacing w:before="0" w:beforeAutospacing="0" w:after="0" w:afterAutospacing="0"/>
              <w:ind w:firstLineChars="200" w:firstLine="480"/>
              <w:jc w:val="both"/>
              <w:rPr>
                <w:rFonts w:ascii="仿宋" w:eastAsia="仿宋" w:hAnsi="仿宋" w:cs="Times New Roman"/>
                <w:color w:val="000000"/>
                <w:kern w:val="2"/>
              </w:rPr>
            </w:pPr>
            <w:r w:rsidRPr="005D39B1">
              <w:rPr>
                <w:rFonts w:ascii="仿宋" w:eastAsia="仿宋" w:hAnsi="仿宋" w:cs="仿宋"/>
                <w:color w:val="000000"/>
                <w:kern w:val="2"/>
              </w:rPr>
              <w:t>2007</w:t>
            </w:r>
            <w:r w:rsidRPr="005D39B1">
              <w:rPr>
                <w:rFonts w:ascii="仿宋" w:eastAsia="仿宋" w:hAnsi="仿宋" w:cs="仿宋" w:hint="eastAsia"/>
                <w:color w:val="000000"/>
                <w:kern w:val="2"/>
              </w:rPr>
              <w:t>年，主持总公司“大断面隧道高精度非接触施工安全监测技术研究”项目，在综合研究全站仪非接触位移测试系统、激光位移测试系统、激光收敛计系统的基础上，通过理论分析、室内和现场试验，提出了一种基于图像传感器的隧道净空变形监测方法，并研制了相应的硬件测试系统和配套数据采集软件，可实时监测隧道洞周围岩位移的变化情况，确保施工安全。</w:t>
            </w:r>
          </w:p>
          <w:p w14:paraId="7F9AB674" w14:textId="77777777" w:rsidR="00D472E5" w:rsidRPr="005D39B1" w:rsidRDefault="00D472E5" w:rsidP="007E4700">
            <w:pPr>
              <w:pStyle w:val="a4"/>
              <w:spacing w:before="0" w:beforeAutospacing="0" w:after="0" w:afterAutospacing="0"/>
              <w:ind w:firstLineChars="200" w:firstLine="480"/>
              <w:rPr>
                <w:rFonts w:ascii="仿宋" w:eastAsia="仿宋" w:hAnsi="仿宋" w:cs="Times New Roman"/>
                <w:color w:val="000000"/>
                <w:kern w:val="2"/>
              </w:rPr>
            </w:pPr>
            <w:r w:rsidRPr="005D39B1">
              <w:rPr>
                <w:rFonts w:ascii="仿宋" w:eastAsia="仿宋" w:hAnsi="仿宋" w:cs="仿宋"/>
                <w:color w:val="000000"/>
                <w:kern w:val="2"/>
              </w:rPr>
              <w:t>2009</w:t>
            </w:r>
            <w:r w:rsidRPr="005D39B1">
              <w:rPr>
                <w:rFonts w:ascii="仿宋" w:eastAsia="仿宋" w:hAnsi="仿宋" w:cs="仿宋" w:hint="eastAsia"/>
                <w:color w:val="000000"/>
                <w:kern w:val="2"/>
              </w:rPr>
              <w:t>年，主持科技部项目“隧道施工安全监测技术及设备研究”，将研制出隧道位移变形监测软硬件系统以及一种适用性强、与监测数据相关联的隧道施工多媒体监控系统，为管理人员提供一种易用快捷、动态的隧道施工安全交互式监控管理手段。</w:t>
            </w:r>
          </w:p>
          <w:p w14:paraId="6D56819D" w14:textId="77777777" w:rsidR="00D472E5" w:rsidRPr="005D39B1" w:rsidRDefault="00D472E5" w:rsidP="007E4700">
            <w:pPr>
              <w:pStyle w:val="a4"/>
              <w:spacing w:before="0" w:beforeAutospacing="0" w:after="0" w:afterAutospacing="0"/>
              <w:ind w:firstLineChars="200" w:firstLine="480"/>
              <w:rPr>
                <w:rFonts w:ascii="仿宋" w:eastAsia="仿宋" w:hAnsi="仿宋" w:cs="Times New Roman"/>
                <w:color w:val="000000"/>
                <w:kern w:val="2"/>
              </w:rPr>
            </w:pPr>
            <w:r w:rsidRPr="005D39B1">
              <w:rPr>
                <w:rFonts w:ascii="仿宋" w:eastAsia="仿宋" w:hAnsi="仿宋" w:cs="仿宋"/>
                <w:color w:val="000000"/>
                <w:kern w:val="2"/>
              </w:rPr>
              <w:t>2011</w:t>
            </w:r>
            <w:r w:rsidRPr="005D39B1">
              <w:rPr>
                <w:rFonts w:ascii="仿宋" w:eastAsia="仿宋" w:hAnsi="仿宋" w:cs="仿宋" w:hint="eastAsia"/>
                <w:color w:val="000000"/>
                <w:kern w:val="2"/>
              </w:rPr>
              <w:t>年，以深圳地铁</w:t>
            </w:r>
            <w:r w:rsidRPr="005D39B1">
              <w:rPr>
                <w:rFonts w:ascii="仿宋" w:eastAsia="仿宋" w:hAnsi="仿宋" w:cs="仿宋"/>
                <w:color w:val="000000"/>
                <w:kern w:val="2"/>
              </w:rPr>
              <w:t>5</w:t>
            </w:r>
            <w:r w:rsidRPr="005D39B1">
              <w:rPr>
                <w:rFonts w:ascii="仿宋" w:eastAsia="仿宋" w:hAnsi="仿宋" w:cs="仿宋" w:hint="eastAsia"/>
                <w:color w:val="000000"/>
                <w:kern w:val="2"/>
              </w:rPr>
              <w:t>号线全线大量有价值的施工监测数据为依据，参与编制了《深圳城市轨道交通地下工程监测技术规范》</w:t>
            </w:r>
            <w:r w:rsidRPr="005D39B1">
              <w:rPr>
                <w:rFonts w:ascii="仿宋" w:eastAsia="仿宋" w:hAnsi="仿宋" w:cs="仿宋"/>
                <w:color w:val="000000"/>
                <w:kern w:val="2"/>
              </w:rPr>
              <w:t>(QB/SZMC-10102-2010)</w:t>
            </w:r>
            <w:r w:rsidRPr="005D39B1">
              <w:rPr>
                <w:rFonts w:ascii="仿宋" w:eastAsia="仿宋" w:hAnsi="仿宋" w:cs="仿宋" w:hint="eastAsia"/>
                <w:color w:val="000000"/>
                <w:kern w:val="2"/>
              </w:rPr>
              <w:t>；该规范对于深圳地区地铁施工及相关工程具有一定的指导和参考价值。</w:t>
            </w:r>
          </w:p>
          <w:p w14:paraId="2AB75F72" w14:textId="77777777" w:rsidR="00D472E5" w:rsidRPr="005D39B1" w:rsidRDefault="00D472E5" w:rsidP="007E4700">
            <w:pPr>
              <w:pStyle w:val="a4"/>
              <w:spacing w:before="0" w:beforeAutospacing="0" w:after="0" w:afterAutospacing="0"/>
              <w:ind w:firstLineChars="200" w:firstLine="480"/>
              <w:rPr>
                <w:rFonts w:ascii="仿宋" w:eastAsia="仿宋" w:hAnsi="仿宋" w:cs="Times New Roman"/>
                <w:color w:val="000000"/>
                <w:kern w:val="2"/>
              </w:rPr>
            </w:pPr>
            <w:r w:rsidRPr="005D39B1">
              <w:rPr>
                <w:rFonts w:ascii="仿宋" w:eastAsia="仿宋" w:hAnsi="仿宋" w:cs="仿宋" w:hint="eastAsia"/>
                <w:color w:val="000000"/>
                <w:kern w:val="2"/>
              </w:rPr>
              <w:t>近年来，先后咨询、监测和评估了数百座铁路隧道、公路隧道和城市轨道交通工程，包括各省高速公路、市政隧道工程、北京地铁、成都地铁、郑州地铁、石家庄地铁、昆明地铁和深圳地铁以及青岛海底隧道，工作得到业主高度评价。</w:t>
            </w:r>
          </w:p>
          <w:p w14:paraId="57D5522F" w14:textId="77777777" w:rsidR="00D472E5" w:rsidRPr="002E5182" w:rsidRDefault="00D472E5" w:rsidP="007E4700">
            <w:pPr>
              <w:pStyle w:val="a4"/>
              <w:spacing w:before="0" w:beforeAutospacing="0" w:after="0" w:afterAutospacing="0"/>
              <w:ind w:firstLineChars="200" w:firstLine="480"/>
              <w:rPr>
                <w:rFonts w:ascii="仿宋" w:eastAsia="仿宋" w:hAnsi="仿宋" w:cs="Times New Roman"/>
                <w:color w:val="000000"/>
                <w:kern w:val="2"/>
              </w:rPr>
            </w:pPr>
            <w:r w:rsidRPr="009233B9">
              <w:rPr>
                <w:rFonts w:ascii="仿宋" w:eastAsia="仿宋" w:hAnsi="仿宋" w:cs="仿宋" w:hint="eastAsia"/>
                <w:color w:val="000000"/>
                <w:kern w:val="2"/>
              </w:rPr>
              <w:t>此外，我院基于长期隧道监测项目经验，建成隧道及地下工程施工监测信息系统，实现施工安全监测等建设信息的自动化或手动采集、网络化传输、远程控制和预警预报功能。促进隧道及地下工程安全监测的规范化、信息化和系统化，全面提升隧道安全监测管理水平。主要应用于贵广、兰渝、南广、云桂铁路，共系统管理</w:t>
            </w:r>
            <w:r w:rsidRPr="009233B9">
              <w:rPr>
                <w:rFonts w:ascii="仿宋" w:eastAsia="仿宋" w:hAnsi="仿宋" w:cs="仿宋"/>
                <w:color w:val="000000"/>
                <w:kern w:val="2"/>
              </w:rPr>
              <w:t>400</w:t>
            </w:r>
            <w:r w:rsidRPr="009233B9">
              <w:rPr>
                <w:rFonts w:ascii="仿宋" w:eastAsia="仿宋" w:hAnsi="仿宋" w:cs="仿宋" w:hint="eastAsia"/>
                <w:color w:val="000000"/>
                <w:kern w:val="2"/>
              </w:rPr>
              <w:t>多座隧道的数据。</w:t>
            </w:r>
          </w:p>
        </w:tc>
      </w:tr>
    </w:tbl>
    <w:p w14:paraId="078B35B5" w14:textId="77777777" w:rsidR="00D472E5" w:rsidRDefault="00D472E5" w:rsidP="00D472E5">
      <w:pPr>
        <w:jc w:val="left"/>
        <w:rPr>
          <w:rFonts w:cs="Times New Roman"/>
          <w:b/>
          <w:bCs/>
          <w:sz w:val="30"/>
          <w:szCs w:val="30"/>
        </w:rPr>
      </w:pPr>
      <w:r>
        <w:rPr>
          <w:rFonts w:cs="宋体" w:hint="eastAsia"/>
          <w:b/>
          <w:bCs/>
          <w:sz w:val="30"/>
          <w:szCs w:val="30"/>
        </w:rPr>
        <w:t>二、部门简介</w:t>
      </w:r>
    </w:p>
    <w:p w14:paraId="02982817" w14:textId="77777777" w:rsidR="00D472E5" w:rsidRPr="00380B31" w:rsidRDefault="00D472E5" w:rsidP="00D472E5">
      <w:pPr>
        <w:spacing w:line="360" w:lineRule="auto"/>
        <w:ind w:firstLineChars="250" w:firstLine="600"/>
        <w:jc w:val="left"/>
        <w:rPr>
          <w:rFonts w:ascii="仿宋_GB2312" w:eastAsia="仿宋_GB2312" w:hAnsi="宋体" w:cs="Times New Roman"/>
          <w:color w:val="000000"/>
          <w:sz w:val="24"/>
          <w:szCs w:val="24"/>
        </w:rPr>
      </w:pPr>
      <w:r w:rsidRPr="00380B31">
        <w:rPr>
          <w:rFonts w:ascii="仿宋_GB2312" w:eastAsia="仿宋_GB2312" w:hAnsi="宋体" w:cs="仿宋_GB2312" w:hint="eastAsia"/>
          <w:color w:val="000000"/>
          <w:sz w:val="24"/>
          <w:szCs w:val="24"/>
        </w:rPr>
        <w:t>隧隧道及地下工程研究</w:t>
      </w:r>
      <w:r>
        <w:rPr>
          <w:rFonts w:ascii="仿宋_GB2312" w:eastAsia="仿宋_GB2312" w:hAnsi="宋体" w:cs="仿宋_GB2312" w:hint="eastAsia"/>
          <w:color w:val="000000"/>
          <w:sz w:val="24"/>
          <w:szCs w:val="24"/>
        </w:rPr>
        <w:t>所</w:t>
      </w:r>
      <w:r w:rsidRPr="00380B31">
        <w:rPr>
          <w:rFonts w:ascii="仿宋_GB2312" w:eastAsia="仿宋_GB2312" w:hAnsi="宋体" w:cs="仿宋_GB2312" w:hint="eastAsia"/>
          <w:color w:val="000000"/>
          <w:sz w:val="24"/>
          <w:szCs w:val="24"/>
        </w:rPr>
        <w:t>是以中铁西南科学研究院有限公司的优势专业</w:t>
      </w:r>
      <w:r w:rsidRPr="00380B31">
        <w:rPr>
          <w:rFonts w:ascii="仿宋_GB2312" w:eastAsia="仿宋_GB2312" w:hAnsi="宋体" w:cs="仿宋_GB2312"/>
          <w:color w:val="000000"/>
          <w:sz w:val="24"/>
          <w:szCs w:val="24"/>
        </w:rPr>
        <w:t>——</w:t>
      </w:r>
      <w:r w:rsidRPr="00380B31">
        <w:rPr>
          <w:rFonts w:ascii="仿宋_GB2312" w:eastAsia="仿宋_GB2312" w:hAnsi="宋体" w:cs="仿宋_GB2312" w:hint="eastAsia"/>
          <w:color w:val="000000"/>
          <w:sz w:val="24"/>
          <w:szCs w:val="24"/>
        </w:rPr>
        <w:t>隧道及地下工程专业为技术背景成立的研究</w:t>
      </w:r>
      <w:r>
        <w:rPr>
          <w:rFonts w:ascii="仿宋_GB2312" w:eastAsia="仿宋_GB2312" w:hAnsi="宋体" w:cs="仿宋_GB2312" w:hint="eastAsia"/>
          <w:color w:val="000000"/>
          <w:sz w:val="24"/>
          <w:szCs w:val="24"/>
        </w:rPr>
        <w:t>所</w:t>
      </w:r>
      <w:r w:rsidRPr="00380B31">
        <w:rPr>
          <w:rFonts w:ascii="仿宋_GB2312" w:eastAsia="仿宋_GB2312" w:hAnsi="宋体" w:cs="仿宋_GB2312" w:hint="eastAsia"/>
          <w:color w:val="000000"/>
          <w:sz w:val="24"/>
          <w:szCs w:val="24"/>
        </w:rPr>
        <w:t>，现有专业技术人员</w:t>
      </w:r>
      <w:r w:rsidRPr="00380B31">
        <w:rPr>
          <w:rFonts w:ascii="仿宋_GB2312" w:eastAsia="仿宋_GB2312" w:hAnsi="宋体" w:cs="仿宋_GB2312"/>
          <w:color w:val="000000"/>
          <w:sz w:val="24"/>
          <w:szCs w:val="24"/>
        </w:rPr>
        <w:t>45</w:t>
      </w:r>
      <w:r w:rsidRPr="00380B31">
        <w:rPr>
          <w:rFonts w:ascii="仿宋_GB2312" w:eastAsia="仿宋_GB2312" w:hAnsi="宋体" w:cs="仿宋_GB2312" w:hint="eastAsia"/>
          <w:color w:val="000000"/>
          <w:sz w:val="24"/>
          <w:szCs w:val="24"/>
        </w:rPr>
        <w:t>人，其中，博士研究生</w:t>
      </w:r>
      <w:r w:rsidRPr="00380B31">
        <w:rPr>
          <w:rFonts w:ascii="仿宋_GB2312" w:eastAsia="仿宋_GB2312" w:hAnsi="宋体" w:cs="仿宋_GB2312"/>
          <w:color w:val="000000"/>
          <w:sz w:val="24"/>
          <w:szCs w:val="24"/>
        </w:rPr>
        <w:t>4</w:t>
      </w:r>
      <w:r w:rsidRPr="00380B31">
        <w:rPr>
          <w:rFonts w:ascii="仿宋_GB2312" w:eastAsia="仿宋_GB2312" w:hAnsi="宋体" w:cs="仿宋_GB2312" w:hint="eastAsia"/>
          <w:color w:val="000000"/>
          <w:sz w:val="24"/>
          <w:szCs w:val="24"/>
        </w:rPr>
        <w:t>名，硕士研究生</w:t>
      </w:r>
      <w:r w:rsidRPr="00380B31">
        <w:rPr>
          <w:rFonts w:ascii="仿宋_GB2312" w:eastAsia="仿宋_GB2312" w:hAnsi="宋体" w:cs="仿宋_GB2312"/>
          <w:color w:val="000000"/>
          <w:sz w:val="24"/>
          <w:szCs w:val="24"/>
        </w:rPr>
        <w:t>18</w:t>
      </w:r>
      <w:r w:rsidRPr="00380B31">
        <w:rPr>
          <w:rFonts w:ascii="仿宋_GB2312" w:eastAsia="仿宋_GB2312" w:hAnsi="宋体" w:cs="仿宋_GB2312" w:hint="eastAsia"/>
          <w:color w:val="000000"/>
          <w:sz w:val="24"/>
          <w:szCs w:val="24"/>
        </w:rPr>
        <w:t>名，本科生</w:t>
      </w:r>
      <w:r w:rsidRPr="00380B31">
        <w:rPr>
          <w:rFonts w:ascii="仿宋_GB2312" w:eastAsia="仿宋_GB2312" w:hAnsi="宋体" w:cs="仿宋_GB2312"/>
          <w:color w:val="000000"/>
          <w:sz w:val="24"/>
          <w:szCs w:val="24"/>
        </w:rPr>
        <w:t>21</w:t>
      </w:r>
      <w:r w:rsidRPr="00380B31">
        <w:rPr>
          <w:rFonts w:ascii="仿宋_GB2312" w:eastAsia="仿宋_GB2312" w:hAnsi="宋体" w:cs="仿宋_GB2312" w:hint="eastAsia"/>
          <w:color w:val="000000"/>
          <w:sz w:val="24"/>
          <w:szCs w:val="24"/>
        </w:rPr>
        <w:t>名，研究员（教授级高级工程师）</w:t>
      </w:r>
      <w:r w:rsidRPr="00380B31">
        <w:rPr>
          <w:rFonts w:ascii="仿宋_GB2312" w:eastAsia="仿宋_GB2312" w:hAnsi="宋体" w:cs="仿宋_GB2312"/>
          <w:color w:val="000000"/>
          <w:sz w:val="24"/>
          <w:szCs w:val="24"/>
        </w:rPr>
        <w:t>4</w:t>
      </w:r>
      <w:r w:rsidRPr="00380B31">
        <w:rPr>
          <w:rFonts w:ascii="仿宋_GB2312" w:eastAsia="仿宋_GB2312" w:hAnsi="宋体" w:cs="仿宋_GB2312" w:hint="eastAsia"/>
          <w:color w:val="000000"/>
          <w:sz w:val="24"/>
          <w:szCs w:val="24"/>
        </w:rPr>
        <w:t>名，副研究员（高级工程师）</w:t>
      </w:r>
      <w:r w:rsidRPr="00380B31">
        <w:rPr>
          <w:rFonts w:ascii="仿宋_GB2312" w:eastAsia="仿宋_GB2312" w:hAnsi="宋体" w:cs="仿宋_GB2312"/>
          <w:color w:val="000000"/>
          <w:sz w:val="24"/>
          <w:szCs w:val="24"/>
        </w:rPr>
        <w:t>12</w:t>
      </w:r>
      <w:r w:rsidRPr="00380B31">
        <w:rPr>
          <w:rFonts w:ascii="仿宋_GB2312" w:eastAsia="仿宋_GB2312" w:hAnsi="宋体" w:cs="仿宋_GB2312" w:hint="eastAsia"/>
          <w:color w:val="000000"/>
          <w:sz w:val="24"/>
          <w:szCs w:val="24"/>
        </w:rPr>
        <w:t>名，助理研究员（工程师）</w:t>
      </w:r>
      <w:r w:rsidRPr="00380B31">
        <w:rPr>
          <w:rFonts w:ascii="仿宋_GB2312" w:eastAsia="仿宋_GB2312" w:hAnsi="宋体" w:cs="仿宋_GB2312"/>
          <w:color w:val="000000"/>
          <w:sz w:val="24"/>
          <w:szCs w:val="24"/>
        </w:rPr>
        <w:t>18</w:t>
      </w:r>
      <w:r w:rsidRPr="00380B31">
        <w:rPr>
          <w:rFonts w:ascii="仿宋_GB2312" w:eastAsia="仿宋_GB2312" w:hAnsi="宋体" w:cs="仿宋_GB2312" w:hint="eastAsia"/>
          <w:color w:val="000000"/>
          <w:sz w:val="24"/>
          <w:szCs w:val="24"/>
        </w:rPr>
        <w:t>名，拥有国家级、省部级资深隧道专家及优秀中青年学术带头人。主要从事与隧道及地下工程相关的科研、咨询、评估、测试、产品研发等技术服务工作。</w:t>
      </w:r>
      <w:r>
        <w:rPr>
          <w:rFonts w:ascii="仿宋_GB2312" w:eastAsia="仿宋_GB2312" w:hAnsi="宋体" w:cs="仿宋_GB2312" w:hint="eastAsia"/>
          <w:color w:val="000000"/>
          <w:sz w:val="24"/>
          <w:szCs w:val="24"/>
        </w:rPr>
        <w:t>其中</w:t>
      </w:r>
      <w:r w:rsidRPr="005F71E5">
        <w:rPr>
          <w:rFonts w:ascii="仿宋_GB2312" w:eastAsia="仿宋_GB2312" w:hAnsi="宋体" w:cs="仿宋_GB2312" w:hint="eastAsia"/>
          <w:color w:val="000000"/>
          <w:sz w:val="24"/>
          <w:szCs w:val="24"/>
        </w:rPr>
        <w:t>隧道及地下工程安全监测技术</w:t>
      </w:r>
      <w:r>
        <w:rPr>
          <w:rFonts w:ascii="仿宋_GB2312" w:eastAsia="仿宋_GB2312" w:hAnsi="宋体" w:cs="仿宋_GB2312" w:hint="eastAsia"/>
          <w:color w:val="000000"/>
          <w:sz w:val="24"/>
          <w:szCs w:val="24"/>
        </w:rPr>
        <w:t>是</w:t>
      </w:r>
      <w:r w:rsidRPr="00380B31">
        <w:rPr>
          <w:rFonts w:ascii="仿宋_GB2312" w:eastAsia="仿宋_GB2312" w:hAnsi="宋体" w:cs="仿宋_GB2312" w:hint="eastAsia"/>
          <w:color w:val="000000"/>
          <w:sz w:val="24"/>
          <w:szCs w:val="24"/>
        </w:rPr>
        <w:t>隧道及地下工程研究所</w:t>
      </w:r>
      <w:r>
        <w:rPr>
          <w:rFonts w:ascii="仿宋_GB2312" w:eastAsia="仿宋_GB2312" w:hAnsi="宋体" w:cs="仿宋_GB2312" w:hint="eastAsia"/>
          <w:color w:val="000000"/>
          <w:sz w:val="24"/>
          <w:szCs w:val="24"/>
        </w:rPr>
        <w:t>重点支柱专业之一。</w:t>
      </w:r>
    </w:p>
    <w:p w14:paraId="2246AAD6" w14:textId="77777777" w:rsidR="00D472E5" w:rsidRDefault="00D472E5" w:rsidP="00D472E5">
      <w:pPr>
        <w:spacing w:line="360" w:lineRule="auto"/>
        <w:ind w:firstLineChars="250" w:firstLine="600"/>
        <w:jc w:val="left"/>
        <w:rPr>
          <w:rFonts w:ascii="仿宋_GB2312" w:eastAsia="仿宋_GB2312" w:hAnsi="宋体" w:cs="Times New Roman"/>
          <w:color w:val="000000"/>
          <w:sz w:val="24"/>
          <w:szCs w:val="24"/>
        </w:rPr>
      </w:pPr>
      <w:r w:rsidRPr="005F71E5">
        <w:rPr>
          <w:rFonts w:ascii="仿宋_GB2312" w:eastAsia="仿宋_GB2312" w:hAnsi="宋体" w:cs="仿宋_GB2312" w:hint="eastAsia"/>
          <w:color w:val="000000"/>
          <w:sz w:val="24"/>
          <w:szCs w:val="24"/>
        </w:rPr>
        <w:t>监测技术</w:t>
      </w:r>
      <w:r w:rsidRPr="00306A97">
        <w:rPr>
          <w:rFonts w:ascii="仿宋_GB2312" w:eastAsia="仿宋_GB2312" w:hAnsi="宋体" w:cs="仿宋_GB2312" w:hint="eastAsia"/>
          <w:color w:val="000000"/>
          <w:sz w:val="24"/>
          <w:szCs w:val="24"/>
        </w:rPr>
        <w:t>依</w:t>
      </w:r>
      <w:r w:rsidRPr="00380B31">
        <w:rPr>
          <w:rFonts w:ascii="仿宋_GB2312" w:eastAsia="仿宋_GB2312" w:hAnsi="宋体" w:cs="仿宋_GB2312" w:hint="eastAsia"/>
          <w:color w:val="000000"/>
          <w:sz w:val="24"/>
          <w:szCs w:val="24"/>
        </w:rPr>
        <w:t>托强大的科研实力，</w:t>
      </w:r>
      <w:r>
        <w:rPr>
          <w:rFonts w:ascii="仿宋_GB2312" w:eastAsia="仿宋_GB2312" w:hAnsi="宋体" w:cs="仿宋_GB2312" w:hint="eastAsia"/>
          <w:color w:val="000000"/>
          <w:sz w:val="24"/>
          <w:szCs w:val="24"/>
        </w:rPr>
        <w:t>先后</w:t>
      </w:r>
      <w:r w:rsidRPr="00306A97">
        <w:rPr>
          <w:rFonts w:ascii="仿宋_GB2312" w:eastAsia="仿宋_GB2312" w:hAnsi="宋体" w:cs="仿宋_GB2312" w:hint="eastAsia"/>
          <w:color w:val="000000"/>
          <w:sz w:val="24"/>
          <w:szCs w:val="24"/>
        </w:rPr>
        <w:t>承担了国内外（如：成都、深圳、</w:t>
      </w:r>
      <w:r>
        <w:rPr>
          <w:rFonts w:ascii="仿宋_GB2312" w:eastAsia="仿宋_GB2312" w:hAnsi="宋体" w:cs="仿宋_GB2312" w:hint="eastAsia"/>
          <w:color w:val="000000"/>
          <w:sz w:val="24"/>
          <w:szCs w:val="24"/>
        </w:rPr>
        <w:t>长沙、广州、呼和浩特、大连、</w:t>
      </w:r>
      <w:r w:rsidRPr="00306A97">
        <w:rPr>
          <w:rFonts w:ascii="仿宋_GB2312" w:eastAsia="仿宋_GB2312" w:hAnsi="宋体" w:cs="仿宋_GB2312" w:hint="eastAsia"/>
          <w:color w:val="000000"/>
          <w:sz w:val="24"/>
          <w:szCs w:val="24"/>
        </w:rPr>
        <w:t>昆明、郑州、南宁、石家庄、马来西亚吉隆坡等）城市地铁及青岛胶州湾海底隧道、长株潭城际铁路等市政轨道交通监测服务项目，</w:t>
      </w:r>
      <w:r>
        <w:rPr>
          <w:rFonts w:ascii="仿宋_GB2312" w:eastAsia="仿宋_GB2312" w:hAnsi="宋体" w:cs="仿宋_GB2312" w:hint="eastAsia"/>
          <w:color w:val="000000"/>
          <w:sz w:val="24"/>
          <w:szCs w:val="24"/>
        </w:rPr>
        <w:t>也</w:t>
      </w:r>
      <w:r w:rsidRPr="00306A97">
        <w:rPr>
          <w:rFonts w:ascii="仿宋_GB2312" w:eastAsia="仿宋_GB2312" w:hAnsi="宋体" w:cs="仿宋_GB2312" w:hint="eastAsia"/>
          <w:color w:val="000000"/>
          <w:sz w:val="24"/>
          <w:szCs w:val="24"/>
        </w:rPr>
        <w:t>承担了宝兰客专、西成客专、青藏公司敦格铁路、呼准鄂铁路、珠三角城际、大连枢纽、成昆铁路、成贵铁路等</w:t>
      </w:r>
      <w:r w:rsidRPr="00306A97">
        <w:rPr>
          <w:rFonts w:ascii="仿宋_GB2312" w:eastAsia="仿宋_GB2312" w:hAnsi="宋体" w:cs="仿宋_GB2312"/>
          <w:color w:val="000000"/>
          <w:sz w:val="24"/>
          <w:szCs w:val="24"/>
        </w:rPr>
        <w:t>20</w:t>
      </w:r>
      <w:r w:rsidRPr="00306A97">
        <w:rPr>
          <w:rFonts w:ascii="仿宋_GB2312" w:eastAsia="仿宋_GB2312" w:hAnsi="宋体" w:cs="仿宋_GB2312" w:hint="eastAsia"/>
          <w:color w:val="000000"/>
          <w:sz w:val="24"/>
          <w:szCs w:val="24"/>
        </w:rPr>
        <w:t>多条线路的隧道施工监控量测信息化平台技术服务项目，承担了中国铁路总公司、国家铁路局、中国中铁股份有限公司等单位或部门的隧道施</w:t>
      </w:r>
      <w:r>
        <w:rPr>
          <w:rFonts w:ascii="仿宋_GB2312" w:eastAsia="仿宋_GB2312" w:hAnsi="宋体" w:cs="仿宋_GB2312" w:hint="eastAsia"/>
          <w:color w:val="000000"/>
          <w:sz w:val="24"/>
          <w:szCs w:val="24"/>
        </w:rPr>
        <w:t>工安全监测信息化系统等项目，主编或参编相关的规范及技术规程多项，充分展现了我院在监测技术上的综合优势。</w:t>
      </w:r>
    </w:p>
    <w:p w14:paraId="0C149B3B" w14:textId="77777777" w:rsidR="00D472E5" w:rsidRDefault="00D472E5" w:rsidP="00D472E5">
      <w:pPr>
        <w:jc w:val="left"/>
        <w:outlineLvl w:val="0"/>
        <w:rPr>
          <w:rFonts w:cs="Times New Roman"/>
          <w:b/>
          <w:bCs/>
          <w:sz w:val="30"/>
          <w:szCs w:val="30"/>
        </w:rPr>
      </w:pPr>
      <w:r>
        <w:rPr>
          <w:rFonts w:cs="Times New Roman"/>
          <w:b/>
          <w:bCs/>
          <w:sz w:val="30"/>
          <w:szCs w:val="30"/>
        </w:rPr>
        <w:br w:type="page"/>
      </w:r>
      <w:r>
        <w:rPr>
          <w:rFonts w:cs="宋体" w:hint="eastAsia"/>
          <w:b/>
          <w:bCs/>
          <w:sz w:val="30"/>
          <w:szCs w:val="30"/>
        </w:rPr>
        <w:t>三、工作地点</w:t>
      </w:r>
    </w:p>
    <w:p w14:paraId="0D93D57E" w14:textId="77777777" w:rsidR="00D472E5" w:rsidRPr="002E5182" w:rsidRDefault="00D472E5" w:rsidP="00D472E5">
      <w:pPr>
        <w:pStyle w:val="a3"/>
        <w:spacing w:line="360" w:lineRule="auto"/>
        <w:ind w:firstLine="560"/>
        <w:jc w:val="left"/>
        <w:rPr>
          <w:rFonts w:ascii="仿宋" w:eastAsia="仿宋" w:hAnsi="仿宋" w:cs="Times New Roman"/>
          <w:sz w:val="28"/>
          <w:szCs w:val="28"/>
        </w:rPr>
      </w:pPr>
      <w:r>
        <w:rPr>
          <w:rFonts w:ascii="仿宋" w:eastAsia="仿宋" w:hAnsi="仿宋" w:cs="仿宋" w:hint="eastAsia"/>
          <w:sz w:val="28"/>
          <w:szCs w:val="28"/>
        </w:rPr>
        <w:t>我公司青岛地铁监测项目部。</w:t>
      </w:r>
    </w:p>
    <w:p w14:paraId="7B71F8F1" w14:textId="77777777" w:rsidR="00D472E5" w:rsidRDefault="00D472E5" w:rsidP="00D472E5">
      <w:pPr>
        <w:jc w:val="left"/>
        <w:outlineLvl w:val="0"/>
        <w:rPr>
          <w:rFonts w:cs="Times New Roman"/>
          <w:b/>
          <w:bCs/>
          <w:sz w:val="30"/>
          <w:szCs w:val="30"/>
        </w:rPr>
      </w:pPr>
      <w:r>
        <w:rPr>
          <w:rFonts w:cs="宋体" w:hint="eastAsia"/>
          <w:b/>
          <w:bCs/>
          <w:sz w:val="30"/>
          <w:szCs w:val="30"/>
        </w:rPr>
        <w:t>三、</w:t>
      </w:r>
      <w:r w:rsidRPr="00A115DB">
        <w:rPr>
          <w:rFonts w:cs="宋体" w:hint="eastAsia"/>
          <w:b/>
          <w:bCs/>
          <w:sz w:val="30"/>
          <w:szCs w:val="30"/>
        </w:rPr>
        <w:t>招聘岗位</w:t>
      </w:r>
    </w:p>
    <w:p w14:paraId="5E684244" w14:textId="77777777" w:rsidR="00D472E5" w:rsidRPr="002E5182" w:rsidRDefault="00D472E5" w:rsidP="00D472E5">
      <w:pPr>
        <w:pStyle w:val="a3"/>
        <w:spacing w:line="360" w:lineRule="auto"/>
        <w:ind w:firstLine="560"/>
        <w:jc w:val="left"/>
        <w:rPr>
          <w:rFonts w:ascii="仿宋" w:eastAsia="仿宋" w:hAnsi="仿宋" w:cs="Times New Roman"/>
          <w:sz w:val="28"/>
          <w:szCs w:val="28"/>
        </w:rPr>
      </w:pPr>
      <w:r w:rsidRPr="002E5182">
        <w:rPr>
          <w:rFonts w:ascii="仿宋" w:eastAsia="仿宋" w:hAnsi="仿宋" w:cs="仿宋" w:hint="eastAsia"/>
          <w:sz w:val="28"/>
          <w:szCs w:val="28"/>
        </w:rPr>
        <w:t>根据公司发展需要，</w:t>
      </w:r>
      <w:r>
        <w:rPr>
          <w:rFonts w:ascii="仿宋" w:eastAsia="仿宋" w:hAnsi="仿宋" w:cs="仿宋" w:hint="eastAsia"/>
          <w:sz w:val="28"/>
          <w:szCs w:val="28"/>
        </w:rPr>
        <w:t>现</w:t>
      </w:r>
      <w:r w:rsidRPr="002E5182">
        <w:rPr>
          <w:rFonts w:ascii="仿宋" w:eastAsia="仿宋" w:hAnsi="仿宋" w:cs="仿宋" w:hint="eastAsia"/>
          <w:sz w:val="28"/>
          <w:szCs w:val="28"/>
        </w:rPr>
        <w:t>招聘监测技术员若干名，从事</w:t>
      </w:r>
      <w:r>
        <w:rPr>
          <w:rFonts w:ascii="仿宋" w:eastAsia="仿宋" w:hAnsi="仿宋" w:cs="仿宋" w:hint="eastAsia"/>
          <w:sz w:val="28"/>
          <w:szCs w:val="28"/>
        </w:rPr>
        <w:t>城市轨道交通工程监控量测工作，主要负责</w:t>
      </w:r>
      <w:r w:rsidRPr="002E5182">
        <w:rPr>
          <w:rFonts w:ascii="仿宋" w:eastAsia="仿宋" w:hAnsi="仿宋" w:cs="仿宋" w:hint="eastAsia"/>
          <w:sz w:val="28"/>
          <w:szCs w:val="28"/>
        </w:rPr>
        <w:t>现场测点布设、数据测试，数据处理，报告编制等工作。</w:t>
      </w:r>
    </w:p>
    <w:p w14:paraId="60C30956" w14:textId="77777777" w:rsidR="00D472E5" w:rsidRPr="00406AFA" w:rsidRDefault="00D472E5" w:rsidP="00D472E5">
      <w:pPr>
        <w:jc w:val="left"/>
        <w:outlineLvl w:val="0"/>
        <w:rPr>
          <w:rFonts w:ascii="仿宋" w:eastAsia="仿宋" w:hAnsi="仿宋" w:cs="Times New Roman"/>
          <w:sz w:val="28"/>
          <w:szCs w:val="28"/>
        </w:rPr>
      </w:pPr>
      <w:r>
        <w:rPr>
          <w:rFonts w:cs="宋体" w:hint="eastAsia"/>
          <w:b/>
          <w:bCs/>
          <w:sz w:val="30"/>
          <w:szCs w:val="30"/>
        </w:rPr>
        <w:t>四、招聘</w:t>
      </w:r>
      <w:r w:rsidRPr="00A115DB">
        <w:rPr>
          <w:rFonts w:cs="宋体" w:hint="eastAsia"/>
          <w:b/>
          <w:bCs/>
          <w:sz w:val="30"/>
          <w:szCs w:val="30"/>
        </w:rPr>
        <w:t>要求</w:t>
      </w:r>
    </w:p>
    <w:p w14:paraId="354A11E4" w14:textId="77777777" w:rsidR="00D472E5" w:rsidRPr="00406AFA" w:rsidRDefault="00D472E5" w:rsidP="00D472E5">
      <w:pPr>
        <w:pStyle w:val="a3"/>
        <w:spacing w:line="360" w:lineRule="auto"/>
        <w:ind w:firstLine="560"/>
        <w:jc w:val="left"/>
        <w:rPr>
          <w:rFonts w:ascii="仿宋" w:eastAsia="仿宋" w:hAnsi="仿宋" w:cs="Times New Roman"/>
          <w:sz w:val="28"/>
          <w:szCs w:val="28"/>
        </w:rPr>
      </w:pPr>
      <w:r w:rsidRPr="00406AFA">
        <w:rPr>
          <w:rFonts w:ascii="仿宋" w:eastAsia="仿宋" w:hAnsi="仿宋" w:cs="仿宋"/>
          <w:sz w:val="28"/>
          <w:szCs w:val="28"/>
        </w:rPr>
        <w:t>1</w:t>
      </w:r>
      <w:r w:rsidRPr="00406AFA">
        <w:rPr>
          <w:rFonts w:ascii="仿宋" w:eastAsia="仿宋" w:hAnsi="仿宋" w:cs="仿宋" w:hint="eastAsia"/>
          <w:sz w:val="28"/>
          <w:szCs w:val="28"/>
        </w:rPr>
        <w:t>、身体健康，吃苦耐劳，有良好的团队意识与沟通能力，服从管理；</w:t>
      </w:r>
    </w:p>
    <w:p w14:paraId="759D3603" w14:textId="77777777" w:rsidR="00D472E5" w:rsidRDefault="00D472E5" w:rsidP="00D472E5">
      <w:pPr>
        <w:ind w:firstLineChars="200" w:firstLine="560"/>
        <w:jc w:val="left"/>
        <w:rPr>
          <w:rFonts w:ascii="仿宋" w:eastAsia="仿宋" w:hAnsi="仿宋" w:cs="Times New Roman"/>
          <w:sz w:val="28"/>
          <w:szCs w:val="28"/>
        </w:rPr>
      </w:pPr>
      <w:r>
        <w:rPr>
          <w:rFonts w:ascii="仿宋" w:eastAsia="仿宋" w:hAnsi="仿宋" w:cs="仿宋"/>
          <w:sz w:val="28"/>
          <w:szCs w:val="28"/>
        </w:rPr>
        <w:t>2</w:t>
      </w:r>
      <w:r>
        <w:rPr>
          <w:rFonts w:ascii="仿宋" w:eastAsia="仿宋" w:hAnsi="仿宋" w:cs="仿宋" w:hint="eastAsia"/>
          <w:sz w:val="28"/>
          <w:szCs w:val="28"/>
        </w:rPr>
        <w:t>、学历要求：中专及以上学历，大专毕业生优先考虑；</w:t>
      </w:r>
    </w:p>
    <w:p w14:paraId="2B2DF74B" w14:textId="77777777" w:rsidR="00D472E5" w:rsidRPr="00406AFA" w:rsidRDefault="00D472E5" w:rsidP="00D472E5">
      <w:pPr>
        <w:ind w:firstLineChars="200" w:firstLine="560"/>
        <w:jc w:val="left"/>
        <w:rPr>
          <w:rFonts w:ascii="仿宋" w:eastAsia="仿宋" w:hAnsi="仿宋" w:cs="Times New Roman"/>
          <w:sz w:val="28"/>
          <w:szCs w:val="28"/>
        </w:rPr>
      </w:pPr>
      <w:r>
        <w:rPr>
          <w:rFonts w:ascii="仿宋" w:eastAsia="仿宋" w:hAnsi="仿宋" w:cs="仿宋"/>
          <w:sz w:val="28"/>
          <w:szCs w:val="28"/>
        </w:rPr>
        <w:t>3</w:t>
      </w:r>
      <w:r w:rsidRPr="00406AFA">
        <w:rPr>
          <w:rFonts w:ascii="仿宋" w:eastAsia="仿宋" w:hAnsi="仿宋" w:cs="仿宋" w:hint="eastAsia"/>
          <w:sz w:val="28"/>
          <w:szCs w:val="28"/>
        </w:rPr>
        <w:t>、工作认真，态度端正，有良好的学习能力；</w:t>
      </w:r>
    </w:p>
    <w:p w14:paraId="1D74C8CC" w14:textId="77777777" w:rsidR="00D472E5" w:rsidRPr="00D23BA5" w:rsidRDefault="00D472E5" w:rsidP="00D472E5">
      <w:pPr>
        <w:ind w:firstLineChars="200" w:firstLine="560"/>
        <w:jc w:val="left"/>
        <w:rPr>
          <w:rFonts w:ascii="仿宋" w:eastAsia="仿宋" w:hAnsi="仿宋" w:cs="Times New Roman"/>
          <w:sz w:val="28"/>
          <w:szCs w:val="28"/>
        </w:rPr>
      </w:pPr>
      <w:r>
        <w:rPr>
          <w:rFonts w:ascii="仿宋" w:eastAsia="仿宋" w:hAnsi="仿宋" w:cs="仿宋"/>
          <w:sz w:val="28"/>
          <w:szCs w:val="28"/>
        </w:rPr>
        <w:t>4</w:t>
      </w:r>
      <w:r w:rsidRPr="00406AFA">
        <w:rPr>
          <w:rFonts w:ascii="仿宋" w:eastAsia="仿宋" w:hAnsi="仿宋" w:cs="仿宋" w:hint="eastAsia"/>
          <w:sz w:val="28"/>
          <w:szCs w:val="28"/>
        </w:rPr>
        <w:t>、熟练掌握测量技术，具有能运用办公软件（</w:t>
      </w:r>
      <w:r>
        <w:rPr>
          <w:rFonts w:ascii="仿宋" w:eastAsia="仿宋" w:hAnsi="仿宋" w:cs="仿宋"/>
          <w:sz w:val="28"/>
          <w:szCs w:val="28"/>
        </w:rPr>
        <w:t>CAD</w:t>
      </w:r>
      <w:r>
        <w:rPr>
          <w:rFonts w:ascii="仿宋" w:eastAsia="仿宋" w:hAnsi="仿宋" w:cs="仿宋" w:hint="eastAsia"/>
          <w:sz w:val="28"/>
          <w:szCs w:val="28"/>
        </w:rPr>
        <w:t>、</w:t>
      </w:r>
      <w:r>
        <w:rPr>
          <w:rFonts w:ascii="仿宋" w:eastAsia="仿宋" w:hAnsi="仿宋" w:cs="仿宋"/>
          <w:sz w:val="28"/>
          <w:szCs w:val="28"/>
        </w:rPr>
        <w:t>O</w:t>
      </w:r>
      <w:r w:rsidRPr="00406AFA">
        <w:rPr>
          <w:rFonts w:ascii="仿宋" w:eastAsia="仿宋" w:hAnsi="仿宋" w:cs="仿宋"/>
          <w:sz w:val="28"/>
          <w:szCs w:val="28"/>
        </w:rPr>
        <w:t>ffice</w:t>
      </w:r>
      <w:r w:rsidRPr="00406AFA">
        <w:rPr>
          <w:rFonts w:ascii="仿宋" w:eastAsia="仿宋" w:hAnsi="仿宋" w:cs="仿宋" w:hint="eastAsia"/>
          <w:sz w:val="28"/>
          <w:szCs w:val="28"/>
        </w:rPr>
        <w:t>，</w:t>
      </w:r>
      <w:r w:rsidRPr="00406AFA">
        <w:rPr>
          <w:rFonts w:ascii="仿宋" w:eastAsia="仿宋" w:hAnsi="仿宋" w:cs="仿宋"/>
          <w:sz w:val="28"/>
          <w:szCs w:val="28"/>
        </w:rPr>
        <w:t>Excel</w:t>
      </w:r>
      <w:r w:rsidRPr="00406AFA">
        <w:rPr>
          <w:rFonts w:ascii="仿宋" w:eastAsia="仿宋" w:hAnsi="仿宋" w:cs="仿宋" w:hint="eastAsia"/>
          <w:sz w:val="28"/>
          <w:szCs w:val="28"/>
        </w:rPr>
        <w:t>）的基本知识。</w:t>
      </w:r>
    </w:p>
    <w:p w14:paraId="2447F7B4" w14:textId="77777777" w:rsidR="00D472E5" w:rsidRDefault="00D472E5" w:rsidP="00D472E5">
      <w:pPr>
        <w:jc w:val="left"/>
        <w:outlineLvl w:val="0"/>
        <w:rPr>
          <w:rFonts w:cs="Times New Roman"/>
          <w:b/>
          <w:bCs/>
          <w:sz w:val="30"/>
          <w:szCs w:val="30"/>
        </w:rPr>
      </w:pPr>
      <w:r>
        <w:rPr>
          <w:rFonts w:cs="宋体" w:hint="eastAsia"/>
          <w:b/>
          <w:bCs/>
          <w:sz w:val="30"/>
          <w:szCs w:val="30"/>
        </w:rPr>
        <w:t>五、薪酬待遇</w:t>
      </w:r>
    </w:p>
    <w:p w14:paraId="77F673B4" w14:textId="77777777" w:rsidR="00D472E5" w:rsidRDefault="00D472E5" w:rsidP="00D472E5">
      <w:pPr>
        <w:pStyle w:val="a3"/>
        <w:spacing w:line="360" w:lineRule="auto"/>
        <w:ind w:firstLine="560"/>
        <w:jc w:val="left"/>
        <w:rPr>
          <w:rFonts w:ascii="仿宋" w:eastAsia="仿宋" w:hAnsi="仿宋" w:cs="Times New Roman"/>
          <w:sz w:val="28"/>
          <w:szCs w:val="28"/>
        </w:rPr>
      </w:pPr>
      <w:r w:rsidRPr="00406AFA">
        <w:rPr>
          <w:rFonts w:ascii="仿宋" w:eastAsia="仿宋" w:hAnsi="仿宋" w:cs="仿宋"/>
          <w:sz w:val="28"/>
          <w:szCs w:val="28"/>
        </w:rPr>
        <w:t>1</w:t>
      </w:r>
      <w:r w:rsidRPr="00406AFA">
        <w:rPr>
          <w:rFonts w:ascii="仿宋" w:eastAsia="仿宋" w:hAnsi="仿宋" w:cs="仿宋" w:hint="eastAsia"/>
          <w:sz w:val="28"/>
          <w:szCs w:val="28"/>
        </w:rPr>
        <w:t>、</w:t>
      </w:r>
      <w:r>
        <w:rPr>
          <w:rFonts w:ascii="仿宋" w:eastAsia="仿宋" w:hAnsi="仿宋" w:cs="仿宋" w:hint="eastAsia"/>
          <w:sz w:val="28"/>
          <w:szCs w:val="28"/>
        </w:rPr>
        <w:t>由公司项目部统一提供食宿；</w:t>
      </w:r>
    </w:p>
    <w:p w14:paraId="44C1ACE3" w14:textId="77777777" w:rsidR="00D472E5" w:rsidRDefault="00D472E5" w:rsidP="00D472E5">
      <w:pPr>
        <w:ind w:firstLineChars="200" w:firstLine="560"/>
        <w:jc w:val="left"/>
        <w:rPr>
          <w:rFonts w:ascii="仿宋" w:eastAsia="仿宋" w:hAnsi="仿宋" w:cs="Times New Roman"/>
          <w:sz w:val="28"/>
          <w:szCs w:val="28"/>
        </w:rPr>
      </w:pPr>
      <w:r>
        <w:rPr>
          <w:rFonts w:ascii="仿宋" w:eastAsia="仿宋" w:hAnsi="仿宋" w:cs="仿宋"/>
          <w:sz w:val="28"/>
          <w:szCs w:val="28"/>
        </w:rPr>
        <w:t>2</w:t>
      </w:r>
      <w:r>
        <w:rPr>
          <w:rFonts w:ascii="仿宋" w:eastAsia="仿宋" w:hAnsi="仿宋" w:cs="仿宋" w:hint="eastAsia"/>
          <w:sz w:val="28"/>
          <w:szCs w:val="28"/>
        </w:rPr>
        <w:t>、新入职员工试用期为</w:t>
      </w:r>
      <w:r>
        <w:rPr>
          <w:rFonts w:ascii="仿宋" w:eastAsia="仿宋" w:hAnsi="仿宋" w:cs="仿宋"/>
          <w:sz w:val="28"/>
          <w:szCs w:val="28"/>
        </w:rPr>
        <w:t>2-3</w:t>
      </w:r>
      <w:r>
        <w:rPr>
          <w:rFonts w:ascii="仿宋" w:eastAsia="仿宋" w:hAnsi="仿宋" w:cs="仿宋" w:hint="eastAsia"/>
          <w:sz w:val="28"/>
          <w:szCs w:val="28"/>
        </w:rPr>
        <w:t>个月，试用期间薪酬</w:t>
      </w:r>
      <w:r>
        <w:rPr>
          <w:rFonts w:ascii="仿宋" w:eastAsia="仿宋" w:hAnsi="仿宋" w:cs="仿宋"/>
          <w:sz w:val="28"/>
          <w:szCs w:val="28"/>
        </w:rPr>
        <w:t>1500</w:t>
      </w:r>
      <w:r>
        <w:rPr>
          <w:rFonts w:ascii="仿宋" w:eastAsia="仿宋" w:hAnsi="仿宋" w:cs="仿宋" w:hint="eastAsia"/>
          <w:sz w:val="28"/>
          <w:szCs w:val="28"/>
        </w:rPr>
        <w:t>元</w:t>
      </w:r>
      <w:r>
        <w:rPr>
          <w:rFonts w:ascii="仿宋" w:eastAsia="仿宋" w:hAnsi="仿宋" w:cs="仿宋"/>
          <w:sz w:val="28"/>
          <w:szCs w:val="28"/>
        </w:rPr>
        <w:t>/</w:t>
      </w:r>
      <w:r>
        <w:rPr>
          <w:rFonts w:ascii="仿宋" w:eastAsia="仿宋" w:hAnsi="仿宋" w:cs="仿宋" w:hint="eastAsia"/>
          <w:sz w:val="28"/>
          <w:szCs w:val="28"/>
        </w:rPr>
        <w:t>月；</w:t>
      </w:r>
    </w:p>
    <w:p w14:paraId="55125AE7" w14:textId="77777777" w:rsidR="00D472E5" w:rsidRDefault="00D472E5" w:rsidP="00D472E5">
      <w:pPr>
        <w:ind w:firstLineChars="200" w:firstLine="560"/>
        <w:jc w:val="left"/>
        <w:rPr>
          <w:rFonts w:ascii="仿宋" w:eastAsia="仿宋" w:hAnsi="仿宋" w:cs="Times New Roman"/>
          <w:sz w:val="28"/>
          <w:szCs w:val="28"/>
        </w:rPr>
      </w:pPr>
      <w:r>
        <w:rPr>
          <w:rFonts w:ascii="仿宋" w:eastAsia="仿宋" w:hAnsi="仿宋" w:cs="仿宋"/>
          <w:sz w:val="28"/>
          <w:szCs w:val="28"/>
        </w:rPr>
        <w:t>3</w:t>
      </w:r>
      <w:r>
        <w:rPr>
          <w:rFonts w:ascii="仿宋" w:eastAsia="仿宋" w:hAnsi="仿宋" w:cs="仿宋" w:hint="eastAsia"/>
          <w:sz w:val="28"/>
          <w:szCs w:val="28"/>
        </w:rPr>
        <w:t>、试用期结束后，毕业人员最低薪酬标准为</w:t>
      </w:r>
      <w:r>
        <w:rPr>
          <w:rFonts w:ascii="仿宋" w:eastAsia="仿宋" w:hAnsi="仿宋" w:cs="仿宋"/>
          <w:sz w:val="28"/>
          <w:szCs w:val="28"/>
        </w:rPr>
        <w:t>2720</w:t>
      </w:r>
      <w:r>
        <w:rPr>
          <w:rFonts w:ascii="仿宋" w:eastAsia="仿宋" w:hAnsi="仿宋" w:cs="仿宋" w:hint="eastAsia"/>
          <w:sz w:val="28"/>
          <w:szCs w:val="28"/>
        </w:rPr>
        <w:t>元</w:t>
      </w:r>
      <w:r>
        <w:rPr>
          <w:rFonts w:ascii="仿宋" w:eastAsia="仿宋" w:hAnsi="仿宋" w:cs="仿宋"/>
          <w:sz w:val="28"/>
          <w:szCs w:val="28"/>
        </w:rPr>
        <w:t>/</w:t>
      </w:r>
      <w:r>
        <w:rPr>
          <w:rFonts w:ascii="仿宋" w:eastAsia="仿宋" w:hAnsi="仿宋" w:cs="仿宋" w:hint="eastAsia"/>
          <w:sz w:val="28"/>
          <w:szCs w:val="28"/>
        </w:rPr>
        <w:t>月，未毕业人员最低薪酬标准为</w:t>
      </w:r>
      <w:r>
        <w:rPr>
          <w:rFonts w:ascii="仿宋" w:eastAsia="仿宋" w:hAnsi="仿宋" w:cs="仿宋"/>
          <w:sz w:val="28"/>
          <w:szCs w:val="28"/>
        </w:rPr>
        <w:t>2150</w:t>
      </w:r>
      <w:r>
        <w:rPr>
          <w:rFonts w:ascii="仿宋" w:eastAsia="仿宋" w:hAnsi="仿宋" w:cs="仿宋" w:hint="eastAsia"/>
          <w:sz w:val="28"/>
          <w:szCs w:val="28"/>
        </w:rPr>
        <w:t>元</w:t>
      </w:r>
      <w:r>
        <w:rPr>
          <w:rFonts w:ascii="仿宋" w:eastAsia="仿宋" w:hAnsi="仿宋" w:cs="仿宋"/>
          <w:sz w:val="28"/>
          <w:szCs w:val="28"/>
        </w:rPr>
        <w:t>/</w:t>
      </w:r>
      <w:r>
        <w:rPr>
          <w:rFonts w:ascii="仿宋" w:eastAsia="仿宋" w:hAnsi="仿宋" w:cs="仿宋" w:hint="eastAsia"/>
          <w:sz w:val="28"/>
          <w:szCs w:val="28"/>
        </w:rPr>
        <w:t>月；</w:t>
      </w:r>
    </w:p>
    <w:p w14:paraId="3C3632F9" w14:textId="77777777" w:rsidR="00D472E5" w:rsidRDefault="00D472E5" w:rsidP="00D472E5">
      <w:pPr>
        <w:ind w:firstLineChars="200" w:firstLine="560"/>
        <w:jc w:val="left"/>
        <w:rPr>
          <w:rFonts w:ascii="仿宋" w:eastAsia="仿宋" w:hAnsi="仿宋" w:cs="Times New Roman"/>
          <w:sz w:val="28"/>
          <w:szCs w:val="28"/>
        </w:rPr>
      </w:pPr>
      <w:r>
        <w:rPr>
          <w:rFonts w:ascii="仿宋" w:eastAsia="仿宋" w:hAnsi="仿宋" w:cs="仿宋"/>
          <w:sz w:val="28"/>
          <w:szCs w:val="28"/>
        </w:rPr>
        <w:t>4</w:t>
      </w:r>
      <w:r>
        <w:rPr>
          <w:rFonts w:ascii="仿宋" w:eastAsia="仿宋" w:hAnsi="仿宋" w:cs="仿宋" w:hint="eastAsia"/>
          <w:sz w:val="28"/>
          <w:szCs w:val="28"/>
        </w:rPr>
        <w:t>、</w:t>
      </w:r>
      <w:r w:rsidRPr="00406AFA">
        <w:rPr>
          <w:rFonts w:ascii="仿宋" w:eastAsia="仿宋" w:hAnsi="仿宋" w:cs="仿宋" w:hint="eastAsia"/>
          <w:sz w:val="28"/>
          <w:szCs w:val="28"/>
        </w:rPr>
        <w:t>试用期结束后</w:t>
      </w:r>
      <w:r>
        <w:rPr>
          <w:rFonts w:ascii="仿宋" w:eastAsia="仿宋" w:hAnsi="仿宋" w:cs="仿宋" w:hint="eastAsia"/>
          <w:sz w:val="28"/>
          <w:szCs w:val="28"/>
        </w:rPr>
        <w:t>可</w:t>
      </w:r>
      <w:r w:rsidRPr="00406AFA">
        <w:rPr>
          <w:rFonts w:ascii="仿宋" w:eastAsia="仿宋" w:hAnsi="仿宋" w:cs="仿宋" w:hint="eastAsia"/>
          <w:sz w:val="28"/>
          <w:szCs w:val="28"/>
        </w:rPr>
        <w:t>签订正式劳务协议，</w:t>
      </w:r>
      <w:r>
        <w:rPr>
          <w:rFonts w:ascii="仿宋" w:eastAsia="仿宋" w:hAnsi="仿宋" w:cs="仿宋" w:hint="eastAsia"/>
          <w:sz w:val="28"/>
          <w:szCs w:val="28"/>
        </w:rPr>
        <w:t>由公司</w:t>
      </w:r>
      <w:r w:rsidRPr="00406AFA">
        <w:rPr>
          <w:rFonts w:ascii="仿宋" w:eastAsia="仿宋" w:hAnsi="仿宋" w:cs="仿宋" w:hint="eastAsia"/>
          <w:sz w:val="28"/>
          <w:szCs w:val="28"/>
        </w:rPr>
        <w:t>统一购买五险，</w:t>
      </w:r>
      <w:r>
        <w:rPr>
          <w:rFonts w:ascii="仿宋" w:eastAsia="仿宋" w:hAnsi="仿宋" w:cs="仿宋" w:hint="eastAsia"/>
          <w:sz w:val="28"/>
          <w:szCs w:val="28"/>
        </w:rPr>
        <w:t>薪酬组成中绩效工资根据员工岗位及工作质量浮动。</w:t>
      </w:r>
    </w:p>
    <w:p w14:paraId="064E593F" w14:textId="77777777" w:rsidR="00D472E5" w:rsidRPr="00495AB2" w:rsidRDefault="00D472E5" w:rsidP="00D472E5">
      <w:pPr>
        <w:jc w:val="left"/>
        <w:rPr>
          <w:rFonts w:cs="Times New Roman"/>
          <w:b/>
          <w:bCs/>
          <w:sz w:val="30"/>
          <w:szCs w:val="30"/>
        </w:rPr>
      </w:pPr>
      <w:r w:rsidRPr="00495AB2">
        <w:rPr>
          <w:rFonts w:cs="宋体" w:hint="eastAsia"/>
          <w:b/>
          <w:bCs/>
          <w:sz w:val="30"/>
          <w:szCs w:val="30"/>
        </w:rPr>
        <w:t>联系人：</w:t>
      </w:r>
      <w:r>
        <w:rPr>
          <w:rFonts w:cs="宋体" w:hint="eastAsia"/>
          <w:b/>
          <w:bCs/>
          <w:sz w:val="30"/>
          <w:szCs w:val="30"/>
        </w:rPr>
        <w:t>张闻博</w:t>
      </w:r>
      <w:r>
        <w:rPr>
          <w:b/>
          <w:bCs/>
          <w:sz w:val="30"/>
          <w:szCs w:val="30"/>
        </w:rPr>
        <w:t xml:space="preserve"> 18669206589</w:t>
      </w:r>
    </w:p>
    <w:p w14:paraId="06C270C0" w14:textId="77777777" w:rsidR="00936F47" w:rsidRDefault="00D472E5"/>
    <w:sectPr w:rsidR="00936F47" w:rsidSect="006968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黑体">
    <w:charset w:val="86"/>
    <w:family w:val="auto"/>
    <w:pitch w:val="variable"/>
    <w:sig w:usb0="800002BF" w:usb1="38CF7CFA" w:usb2="00000016" w:usb3="00000000" w:csb0="00040001" w:csb1="00000000"/>
  </w:font>
  <w:font w:name="仿宋">
    <w:charset w:val="86"/>
    <w:family w:val="auto"/>
    <w:pitch w:val="variable"/>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2E5"/>
    <w:rsid w:val="003D6DBE"/>
    <w:rsid w:val="0057656A"/>
    <w:rsid w:val="00D47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B5E8BD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D472E5"/>
    <w:pPr>
      <w:widowControl w:val="0"/>
      <w:jc w:val="both"/>
    </w:pPr>
    <w:rPr>
      <w:rFonts w:ascii="Calibri" w:eastAsia="宋体" w:hAnsi="Calibri" w:cs="Calibr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472E5"/>
    <w:pPr>
      <w:ind w:firstLineChars="200" w:firstLine="420"/>
    </w:pPr>
  </w:style>
  <w:style w:type="paragraph" w:styleId="a4">
    <w:name w:val="Normal (Web)"/>
    <w:basedOn w:val="a"/>
    <w:uiPriority w:val="99"/>
    <w:rsid w:val="00D472E5"/>
    <w:pPr>
      <w:widowControl/>
      <w:spacing w:before="100" w:beforeAutospacing="1" w:after="100" w:afterAutospacing="1"/>
      <w:jc w:val="left"/>
    </w:pPr>
    <w:rPr>
      <w:rFonts w:ascii="宋体" w:hAnsi="宋体" w:cs="宋体"/>
      <w:kern w:val="0"/>
      <w:sz w:val="24"/>
      <w:szCs w:val="24"/>
    </w:rPr>
  </w:style>
  <w:style w:type="paragraph" w:customStyle="1" w:styleId="15">
    <w:name w:val="样式 (符号) 宋体 小四 行距: 1.5 倍行距"/>
    <w:basedOn w:val="a"/>
    <w:uiPriority w:val="99"/>
    <w:rsid w:val="00D472E5"/>
    <w:pPr>
      <w:spacing w:line="360" w:lineRule="auto"/>
      <w:ind w:leftChars="400" w:left="400"/>
    </w:pPr>
    <w:rPr>
      <w:rFonts w:ascii="Times New Roman" w:hAnsi="宋体"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592</Words>
  <Characters>3379</Characters>
  <Application>Microsoft Macintosh Word</Application>
  <DocSecurity>0</DocSecurity>
  <Lines>28</Lines>
  <Paragraphs>7</Paragraphs>
  <ScaleCrop>false</ScaleCrop>
  <LinksUpToDate>false</LinksUpToDate>
  <CharactersWithSpaces>3964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 宝明</dc:creator>
  <cp:keywords/>
  <dc:description/>
  <cp:lastModifiedBy>孙 宝明</cp:lastModifiedBy>
  <cp:revision>1</cp:revision>
  <dcterms:created xsi:type="dcterms:W3CDTF">2018-04-25T01:15:00Z</dcterms:created>
  <dcterms:modified xsi:type="dcterms:W3CDTF">2018-04-25T01:16:00Z</dcterms:modified>
</cp:coreProperties>
</file>