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F6" w:rsidRPr="00007DF6" w:rsidRDefault="00007DF6" w:rsidP="00007DF6">
      <w:pPr>
        <w:widowControl/>
        <w:shd w:val="clear" w:color="auto" w:fill="FFFFFF"/>
        <w:spacing w:before="600" w:after="300"/>
        <w:outlineLvl w:val="0"/>
        <w:rPr>
          <w:rFonts w:ascii="微软雅黑" w:eastAsia="微软雅黑" w:hAnsi="微软雅黑" w:cs="宋体"/>
          <w:b/>
          <w:color w:val="03578F"/>
          <w:kern w:val="36"/>
          <w:sz w:val="32"/>
          <w:szCs w:val="32"/>
        </w:rPr>
      </w:pPr>
      <w:r w:rsidRPr="00007DF6">
        <w:rPr>
          <w:rFonts w:ascii="微软雅黑" w:eastAsia="微软雅黑" w:hAnsi="微软雅黑" w:cs="宋体" w:hint="eastAsia"/>
          <w:b/>
          <w:color w:val="03578F"/>
          <w:kern w:val="36"/>
          <w:sz w:val="32"/>
          <w:szCs w:val="32"/>
        </w:rPr>
        <w:t>【综合新闻】我校成为江津区院士专家工作站建站单位</w:t>
      </w:r>
    </w:p>
    <w:p w:rsidR="009B7D65" w:rsidRDefault="009B7D65" w:rsidP="00007DF6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 w:hint="eastAsia"/>
          <w:color w:val="434344"/>
          <w:kern w:val="0"/>
          <w:sz w:val="29"/>
          <w:szCs w:val="29"/>
        </w:rPr>
      </w:pPr>
    </w:p>
    <w:p w:rsidR="00007DF6" w:rsidRPr="00007DF6" w:rsidRDefault="00007DF6" w:rsidP="00007DF6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color w:val="434344"/>
          <w:kern w:val="0"/>
          <w:szCs w:val="21"/>
        </w:rPr>
      </w:pPr>
      <w:r w:rsidRPr="00007DF6">
        <w:rPr>
          <w:rFonts w:ascii="宋体" w:eastAsia="宋体" w:hAnsi="宋体" w:cs="宋体" w:hint="eastAsia"/>
          <w:color w:val="434344"/>
          <w:kern w:val="0"/>
          <w:sz w:val="29"/>
          <w:szCs w:val="29"/>
        </w:rPr>
        <w:t>近日，经过江津区科协、区经济信息委、区人力社保局、区科委等部门评审，我校成为江津区院士专家工作站建站单位。</w:t>
      </w:r>
    </w:p>
    <w:p w:rsidR="00007DF6" w:rsidRPr="00007DF6" w:rsidRDefault="00007DF6" w:rsidP="00007DF6">
      <w:pPr>
        <w:widowControl/>
        <w:shd w:val="clear" w:color="auto" w:fill="FFFFFF"/>
        <w:spacing w:line="480" w:lineRule="atLeast"/>
        <w:ind w:firstLine="555"/>
        <w:jc w:val="center"/>
        <w:rPr>
          <w:rFonts w:ascii="微软雅黑" w:eastAsia="微软雅黑" w:hAnsi="微软雅黑" w:cs="宋体"/>
          <w:color w:val="434344"/>
          <w:kern w:val="0"/>
          <w:szCs w:val="21"/>
        </w:rPr>
      </w:pPr>
      <w:r>
        <w:rPr>
          <w:rFonts w:ascii="宋体" w:eastAsia="宋体" w:hAnsi="宋体" w:cs="宋体"/>
          <w:noProof/>
          <w:color w:val="434344"/>
          <w:kern w:val="0"/>
          <w:sz w:val="29"/>
          <w:szCs w:val="29"/>
        </w:rPr>
        <w:drawing>
          <wp:inline distT="0" distB="0" distL="0" distR="0">
            <wp:extent cx="4271010" cy="2786833"/>
            <wp:effectExtent l="19050" t="0" r="0" b="0"/>
            <wp:docPr id="1" name="图片 1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353" cy="278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DF6" w:rsidRPr="00007DF6" w:rsidRDefault="00007DF6" w:rsidP="00007DF6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color w:val="434344"/>
          <w:kern w:val="0"/>
          <w:szCs w:val="21"/>
        </w:rPr>
      </w:pPr>
      <w:r w:rsidRPr="00007DF6">
        <w:rPr>
          <w:rFonts w:ascii="微软雅黑" w:eastAsia="微软雅黑" w:hAnsi="微软雅黑" w:cs="宋体" w:hint="eastAsia"/>
          <w:color w:val="434344"/>
          <w:kern w:val="0"/>
          <w:sz w:val="29"/>
          <w:szCs w:val="29"/>
        </w:rPr>
        <w:br/>
      </w:r>
      <w:r w:rsidR="00E16351">
        <w:rPr>
          <w:rFonts w:ascii="宋体" w:eastAsia="宋体" w:hAnsi="宋体" w:cs="宋体" w:hint="eastAsia"/>
          <w:color w:val="434344"/>
          <w:kern w:val="0"/>
          <w:sz w:val="29"/>
          <w:szCs w:val="29"/>
        </w:rPr>
        <w:t xml:space="preserve">    </w:t>
      </w:r>
      <w:r w:rsidRPr="00007DF6">
        <w:rPr>
          <w:rFonts w:ascii="宋体" w:eastAsia="宋体" w:hAnsi="宋体" w:cs="宋体" w:hint="eastAsia"/>
          <w:color w:val="434344"/>
          <w:kern w:val="0"/>
          <w:sz w:val="29"/>
          <w:szCs w:val="29"/>
        </w:rPr>
        <w:t>自今年5月“刘人怀院士专家工作站”落户我校以来，我校积极为“院士专家工作站”的建设和运行服务，做好科研、生活和后勤保障。成为江津区院士专家工作站建站单位后，我校将贯彻落实创新驱动发展战略，搭建技术创新平台，凝聚科技创新团队，促进科技成果转化。</w:t>
      </w:r>
    </w:p>
    <w:p w:rsidR="00007DF6" w:rsidRPr="00007DF6" w:rsidRDefault="00007DF6" w:rsidP="00007DF6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434344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434344"/>
          <w:kern w:val="0"/>
          <w:szCs w:val="21"/>
        </w:rPr>
        <w:lastRenderedPageBreak/>
        <w:drawing>
          <wp:inline distT="0" distB="0" distL="0" distR="0">
            <wp:extent cx="5715000" cy="7810500"/>
            <wp:effectExtent l="19050" t="0" r="0" b="0"/>
            <wp:docPr id="2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DF6" w:rsidRPr="00007DF6" w:rsidRDefault="00007DF6" w:rsidP="00007DF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434344"/>
          <w:kern w:val="0"/>
          <w:szCs w:val="21"/>
        </w:rPr>
      </w:pPr>
    </w:p>
    <w:p w:rsidR="0025224F" w:rsidRDefault="0025224F"/>
    <w:sectPr w:rsidR="0025224F" w:rsidSect="0025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826" w:rsidRDefault="00D91826" w:rsidP="00007DF6">
      <w:r>
        <w:separator/>
      </w:r>
    </w:p>
  </w:endnote>
  <w:endnote w:type="continuationSeparator" w:id="1">
    <w:p w:rsidR="00D91826" w:rsidRDefault="00D91826" w:rsidP="0000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826" w:rsidRDefault="00D91826" w:rsidP="00007DF6">
      <w:r>
        <w:separator/>
      </w:r>
    </w:p>
  </w:footnote>
  <w:footnote w:type="continuationSeparator" w:id="1">
    <w:p w:rsidR="00D91826" w:rsidRDefault="00D91826" w:rsidP="00007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DF6"/>
    <w:rsid w:val="00007DF6"/>
    <w:rsid w:val="0025224F"/>
    <w:rsid w:val="002F4364"/>
    <w:rsid w:val="009B7D65"/>
    <w:rsid w:val="00C43AF3"/>
    <w:rsid w:val="00D47A19"/>
    <w:rsid w:val="00D91826"/>
    <w:rsid w:val="00E1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4F"/>
    <w:pPr>
      <w:widowControl w:val="0"/>
    </w:pPr>
  </w:style>
  <w:style w:type="paragraph" w:styleId="1">
    <w:name w:val="heading 1"/>
    <w:basedOn w:val="a"/>
    <w:link w:val="1Char"/>
    <w:uiPriority w:val="9"/>
    <w:qFormat/>
    <w:rsid w:val="00007D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D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DF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07DF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p">
    <w:name w:val="tip"/>
    <w:basedOn w:val="a"/>
    <w:rsid w:val="00007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07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07D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D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2017-09-08T03:02:00Z</dcterms:created>
  <dcterms:modified xsi:type="dcterms:W3CDTF">2017-09-08T03:06:00Z</dcterms:modified>
</cp:coreProperties>
</file>